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8D91E14" w14:textId="5E8140D0" w:rsidR="00061207" w:rsidRPr="00973AB6" w:rsidRDefault="007D0766" w:rsidP="007D0766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НЧ“ХРИСТО БОТЕВ 1896“</w:t>
      </w:r>
    </w:p>
    <w:p w14:paraId="0C63A123" w14:textId="77777777" w:rsidR="00061207" w:rsidRDefault="00061207">
      <w:pPr>
        <w:spacing w:after="104" w:line="259" w:lineRule="auto"/>
        <w:ind w:left="356" w:firstLine="0"/>
        <w:jc w:val="center"/>
      </w:pPr>
    </w:p>
    <w:p w14:paraId="65297435" w14:textId="77777777" w:rsidR="00061207" w:rsidRPr="000F712C" w:rsidRDefault="006F048F">
      <w:pPr>
        <w:pStyle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ПЛАН-ПРОГРАМА</w:t>
      </w:r>
    </w:p>
    <w:p w14:paraId="025C13D0" w14:textId="77777777" w:rsidR="00BA173B" w:rsidRDefault="006F048F">
      <w:pPr>
        <w:spacing w:after="0" w:line="259" w:lineRule="auto"/>
        <w:ind w:left="18" w:firstLine="0"/>
        <w:jc w:val="center"/>
      </w:pPr>
      <w:r>
        <w:t>В изпълнение на изискванията на чл. 26 а,</w:t>
      </w:r>
      <w:r w:rsidR="00E3245F">
        <w:rPr>
          <w:lang w:val="en-US"/>
        </w:rPr>
        <w:t xml:space="preserve"> </w:t>
      </w:r>
      <w:r>
        <w:t xml:space="preserve">ал.1 от </w:t>
      </w:r>
    </w:p>
    <w:p w14:paraId="2170BE06" w14:textId="5EA5ED97" w:rsidR="006F048F" w:rsidRPr="00BA173B" w:rsidRDefault="004F36C3" w:rsidP="00BA173B">
      <w:pPr>
        <w:spacing w:after="0" w:line="259" w:lineRule="auto"/>
        <w:ind w:left="18" w:firstLine="0"/>
        <w:jc w:val="center"/>
      </w:pPr>
      <w:r>
        <w:t>Закона за н</w:t>
      </w:r>
      <w:r w:rsidR="00BA173B">
        <w:t xml:space="preserve">ародните </w:t>
      </w:r>
      <w:r w:rsidR="006F048F">
        <w:t>читалища</w:t>
      </w:r>
      <w:r w:rsidR="00EF64FE">
        <w:t xml:space="preserve"> за 2023година</w:t>
      </w:r>
    </w:p>
    <w:p w14:paraId="7D36AD24" w14:textId="77777777" w:rsidR="00063F4F" w:rsidRPr="00153D9E" w:rsidRDefault="00C40B63" w:rsidP="00153D9E">
      <w:pPr>
        <w:spacing w:after="0" w:line="259" w:lineRule="auto"/>
        <w:ind w:left="82" w:firstLine="0"/>
        <w:jc w:val="center"/>
      </w:pPr>
      <w:r w:rsidRPr="009C29E3">
        <w:rPr>
          <w:rFonts w:eastAsia="Times New Roman" w:cs="Times New Roman"/>
        </w:rPr>
        <w:t xml:space="preserve"> </w:t>
      </w:r>
    </w:p>
    <w:p w14:paraId="359D416E" w14:textId="77777777" w:rsidR="00063F4F" w:rsidRPr="009C29E3" w:rsidRDefault="00063F4F">
      <w:pPr>
        <w:spacing w:after="5" w:line="259" w:lineRule="auto"/>
        <w:ind w:left="0" w:firstLine="0"/>
      </w:pPr>
    </w:p>
    <w:p w14:paraId="61F2CD14" w14:textId="3AB269EF" w:rsidR="003510F1" w:rsidRPr="00FA73AF" w:rsidRDefault="00487776" w:rsidP="003510F1">
      <w:pPr>
        <w:pStyle w:val="a7"/>
        <w:numPr>
          <w:ilvl w:val="0"/>
          <w:numId w:val="28"/>
        </w:numPr>
        <w:rPr>
          <w:b/>
          <w:bCs/>
        </w:rPr>
      </w:pPr>
      <w:r w:rsidRPr="00FA73AF">
        <w:rPr>
          <w:b/>
          <w:bCs/>
        </w:rPr>
        <w:t>ВЪВЕДЕНИЕ</w:t>
      </w:r>
      <w:r w:rsidR="00C40B63" w:rsidRPr="00FA73AF">
        <w:rPr>
          <w:b/>
          <w:bCs/>
        </w:rPr>
        <w:t xml:space="preserve"> </w:t>
      </w:r>
    </w:p>
    <w:p w14:paraId="2803129E" w14:textId="047A9913" w:rsidR="003510F1" w:rsidRDefault="003510F1" w:rsidP="003510F1">
      <w:pPr>
        <w:pStyle w:val="a7"/>
        <w:ind w:left="1080" w:firstLine="0"/>
      </w:pPr>
      <w:r>
        <w:t>Годишната програма за развитие на читалищната дейност в с. Каспичан за 202</w:t>
      </w:r>
      <w:r w:rsidR="00095994">
        <w:t>3</w:t>
      </w:r>
      <w:r>
        <w:t>година се създава в изпълнение чл. 26 а, ал. 2 от Закона за народните читалища и е базирана на предоставените от общинските читалища планове за дейността им през същата година. Изготвянето на Годишната програма за развитие на читалищната дейност</w:t>
      </w:r>
      <w:r w:rsidR="00087ECB">
        <w:t xml:space="preserve"> за 202</w:t>
      </w:r>
      <w:r w:rsidR="00095994">
        <w:t>3</w:t>
      </w:r>
      <w:r w:rsidR="00087ECB">
        <w:t xml:space="preserve">година </w:t>
      </w:r>
      <w:r>
        <w:t xml:space="preserve"> цели обединяване на усилията за по-нататъшно развитие и укрепване на читалищата като важни обществени институции.</w:t>
      </w:r>
      <w:r w:rsidR="00087ECB">
        <w:t xml:space="preserve"> </w:t>
      </w:r>
      <w:r>
        <w:t>Поставят са конкретни задачи за повишаване на обществената им роля и все по-дълбокото им утвърждаване като традиционни културни, образователни и информационни центрове. Като културно-просветни организации, обединили в себе си традиции и съвременност, читалищ</w:t>
      </w:r>
      <w:r w:rsidR="00087ECB">
        <w:t>ето</w:t>
      </w:r>
      <w:r>
        <w:t xml:space="preserve"> в</w:t>
      </w:r>
      <w:r w:rsidR="00023126">
        <w:t xml:space="preserve"> с. Каспичан</w:t>
      </w:r>
      <w:r>
        <w:t xml:space="preserve"> имат възможност да откликват на специфичните за всяко </w:t>
      </w:r>
      <w:r w:rsidR="00087ECB">
        <w:t>лице</w:t>
      </w:r>
      <w:r>
        <w:t xml:space="preserve"> духовни, информационни и социални потребности</w:t>
      </w:r>
      <w:r w:rsidR="00087ECB">
        <w:t>.</w:t>
      </w:r>
    </w:p>
    <w:p w14:paraId="6CE3DC78" w14:textId="18EDEDCD" w:rsidR="00061207" w:rsidRPr="009C29E3" w:rsidRDefault="00061207">
      <w:pPr>
        <w:pStyle w:val="2"/>
        <w:spacing w:after="0"/>
        <w:ind w:left="-5"/>
      </w:pPr>
    </w:p>
    <w:p w14:paraId="7C8DDAAE" w14:textId="77777777" w:rsidR="002E4059" w:rsidRDefault="00C40B63">
      <w:pPr>
        <w:spacing w:after="0" w:line="259" w:lineRule="auto"/>
        <w:ind w:left="0" w:firstLine="0"/>
      </w:pPr>
      <w:r w:rsidRPr="009C29E3">
        <w:t xml:space="preserve"> </w:t>
      </w:r>
    </w:p>
    <w:p w14:paraId="690B4569" w14:textId="77777777" w:rsidR="00487776" w:rsidRDefault="00487776">
      <w:pPr>
        <w:spacing w:after="0" w:line="259" w:lineRule="auto"/>
        <w:ind w:left="0" w:firstLine="0"/>
      </w:pPr>
    </w:p>
    <w:p w14:paraId="7488E36B" w14:textId="33B6B054" w:rsidR="00C2231F" w:rsidRPr="00607374" w:rsidRDefault="00487776" w:rsidP="00C2231F">
      <w:pPr>
        <w:pStyle w:val="a7"/>
        <w:keepNext/>
        <w:keepLines/>
        <w:numPr>
          <w:ilvl w:val="0"/>
          <w:numId w:val="28"/>
        </w:numPr>
        <w:shd w:val="clear" w:color="auto" w:fill="C5E0B3"/>
        <w:spacing w:after="0" w:line="259" w:lineRule="auto"/>
        <w:outlineLvl w:val="1"/>
      </w:pPr>
      <w:r w:rsidRPr="00C2231F">
        <w:rPr>
          <w:b/>
        </w:rPr>
        <w:t xml:space="preserve">АНАЛИЗ НА РЕСУРСИТЕ </w:t>
      </w:r>
    </w:p>
    <w:p w14:paraId="02974C94" w14:textId="70028443" w:rsidR="00607374" w:rsidRPr="00607374" w:rsidRDefault="00607374" w:rsidP="00607374">
      <w:pPr>
        <w:pStyle w:val="a7"/>
        <w:keepNext/>
        <w:keepLines/>
        <w:shd w:val="clear" w:color="auto" w:fill="C5E0B3"/>
        <w:spacing w:after="0" w:line="259" w:lineRule="auto"/>
        <w:ind w:left="1080" w:firstLine="0"/>
        <w:outlineLvl w:val="1"/>
      </w:pPr>
      <w:r>
        <w:rPr>
          <w:b/>
        </w:rPr>
        <w:t>Обща разгъната площ1600вк.м</w:t>
      </w:r>
    </w:p>
    <w:p w14:paraId="2B98FB2C" w14:textId="721AADC2" w:rsidR="00607374" w:rsidRDefault="003F7083" w:rsidP="00607374">
      <w:pPr>
        <w:pStyle w:val="a7"/>
        <w:keepNext/>
        <w:keepLines/>
        <w:shd w:val="clear" w:color="auto" w:fill="C5E0B3"/>
        <w:spacing w:after="0" w:line="259" w:lineRule="auto"/>
        <w:ind w:left="1080" w:firstLine="0"/>
        <w:outlineLvl w:val="1"/>
      </w:pPr>
      <w:r>
        <w:t>Зрителна зал</w:t>
      </w:r>
      <w:r w:rsidR="00095994">
        <w:t>а</w:t>
      </w:r>
      <w:r>
        <w:t xml:space="preserve"> -1бр.</w:t>
      </w:r>
      <w:r w:rsidR="00095994">
        <w:t xml:space="preserve"> </w:t>
      </w:r>
      <w:r>
        <w:t>Пенсионерски клуб-1бр,библиотека-1бр,хранилище-1бр</w:t>
      </w:r>
    </w:p>
    <w:p w14:paraId="02AB0A4E" w14:textId="122576CA" w:rsidR="003F7083" w:rsidRDefault="003F7083" w:rsidP="00607374">
      <w:pPr>
        <w:pStyle w:val="a7"/>
        <w:keepNext/>
        <w:keepLines/>
        <w:shd w:val="clear" w:color="auto" w:fill="C5E0B3"/>
        <w:spacing w:after="0" w:line="259" w:lineRule="auto"/>
        <w:ind w:left="1080" w:firstLine="0"/>
        <w:outlineLvl w:val="1"/>
      </w:pPr>
      <w:r>
        <w:t>Компютри-3бр,Мултимедия-1б</w:t>
      </w:r>
      <w:r w:rsidR="00095994">
        <w:t>р</w:t>
      </w:r>
      <w:r>
        <w:t>,</w:t>
      </w:r>
    </w:p>
    <w:p w14:paraId="18E5F5C5" w14:textId="77777777" w:rsidR="003F7083" w:rsidRDefault="003F7083" w:rsidP="00607374">
      <w:pPr>
        <w:pStyle w:val="a7"/>
        <w:keepNext/>
        <w:keepLines/>
        <w:shd w:val="clear" w:color="auto" w:fill="C5E0B3"/>
        <w:spacing w:after="0" w:line="259" w:lineRule="auto"/>
        <w:ind w:left="1080" w:firstLine="0"/>
        <w:outlineLvl w:val="1"/>
      </w:pPr>
    </w:p>
    <w:p w14:paraId="7072C540" w14:textId="4CC57DFE" w:rsidR="00487776" w:rsidRPr="003F7083" w:rsidRDefault="00C2231F" w:rsidP="003F7083">
      <w:pPr>
        <w:keepNext/>
        <w:keepLines/>
        <w:shd w:val="clear" w:color="auto" w:fill="C5E0B3"/>
        <w:spacing w:after="0" w:line="259" w:lineRule="auto"/>
        <w:ind w:left="0" w:firstLine="0"/>
        <w:outlineLvl w:val="1"/>
        <w:rPr>
          <w:b/>
        </w:rPr>
      </w:pPr>
      <w:r>
        <w:t xml:space="preserve"> Всичките изброени по – горе помещения са в</w:t>
      </w:r>
      <w:r w:rsidR="003F7083">
        <w:t xml:space="preserve"> добро </w:t>
      </w:r>
      <w:r>
        <w:t xml:space="preserve"> състояние</w:t>
      </w:r>
      <w:r w:rsidR="00095994">
        <w:t xml:space="preserve">, освен зрителната зала която се рони вътрешната мазилка , необходимо е частичен </w:t>
      </w:r>
      <w:proofErr w:type="spellStart"/>
      <w:r w:rsidR="00095994">
        <w:t>ремант</w:t>
      </w:r>
      <w:proofErr w:type="spellEnd"/>
      <w:r w:rsidR="00095994">
        <w:t>.</w:t>
      </w:r>
    </w:p>
    <w:p w14:paraId="7E062EF8" w14:textId="77777777" w:rsidR="00061207" w:rsidRDefault="00061207">
      <w:pPr>
        <w:spacing w:after="5" w:line="259" w:lineRule="auto"/>
        <w:ind w:left="0" w:firstLine="0"/>
      </w:pPr>
    </w:p>
    <w:p w14:paraId="4E44D0B6" w14:textId="77777777" w:rsidR="00487776" w:rsidRDefault="00487776">
      <w:pPr>
        <w:spacing w:after="5" w:line="259" w:lineRule="auto"/>
        <w:ind w:left="0" w:firstLine="0"/>
      </w:pPr>
    </w:p>
    <w:p w14:paraId="4107B042" w14:textId="77777777" w:rsidR="00487776" w:rsidRDefault="00487776">
      <w:pPr>
        <w:spacing w:after="5" w:line="259" w:lineRule="auto"/>
        <w:ind w:left="0" w:firstLine="0"/>
      </w:pPr>
    </w:p>
    <w:p w14:paraId="7B323FC2" w14:textId="77777777" w:rsidR="001370FD" w:rsidRDefault="00487776" w:rsidP="001370FD">
      <w:pPr>
        <w:pStyle w:val="a7"/>
        <w:keepNext/>
        <w:keepLines/>
        <w:numPr>
          <w:ilvl w:val="0"/>
          <w:numId w:val="28"/>
        </w:numPr>
        <w:shd w:val="clear" w:color="auto" w:fill="C5E0B3"/>
        <w:spacing w:after="0" w:line="259" w:lineRule="auto"/>
        <w:outlineLvl w:val="1"/>
        <w:rPr>
          <w:b/>
        </w:rPr>
      </w:pPr>
      <w:r w:rsidRPr="001370FD">
        <w:rPr>
          <w:b/>
        </w:rPr>
        <w:t>ФИНАНСИРАНЕ</w:t>
      </w:r>
    </w:p>
    <w:p w14:paraId="73EC224D" w14:textId="1648A017" w:rsidR="00F31082" w:rsidRDefault="00487776" w:rsidP="001370FD">
      <w:pPr>
        <w:pStyle w:val="a7"/>
        <w:keepNext/>
        <w:keepLines/>
        <w:shd w:val="clear" w:color="auto" w:fill="C5E0B3"/>
        <w:spacing w:after="0" w:line="259" w:lineRule="auto"/>
        <w:ind w:left="1080" w:firstLine="0"/>
        <w:outlineLvl w:val="1"/>
        <w:rPr>
          <w:b/>
        </w:rPr>
      </w:pPr>
      <w:r w:rsidRPr="001370FD">
        <w:rPr>
          <w:b/>
        </w:rPr>
        <w:t xml:space="preserve"> </w:t>
      </w:r>
      <w:r w:rsidR="005D333E" w:rsidRPr="001370FD">
        <w:rPr>
          <w:b/>
        </w:rPr>
        <w:t>Държавна субсидия ,</w:t>
      </w:r>
      <w:r w:rsidR="001370FD">
        <w:rPr>
          <w:b/>
        </w:rPr>
        <w:t xml:space="preserve"> разпределена от комисия по чл. 23 ЗНЧ</w:t>
      </w:r>
      <w:r w:rsidR="005D333E" w:rsidRPr="001370FD">
        <w:rPr>
          <w:b/>
        </w:rPr>
        <w:t xml:space="preserve"> </w:t>
      </w:r>
    </w:p>
    <w:p w14:paraId="53DD6CCE" w14:textId="3284A2F5" w:rsidR="001370FD" w:rsidRDefault="001370FD" w:rsidP="001370FD">
      <w:pPr>
        <w:keepNext/>
        <w:keepLines/>
        <w:shd w:val="clear" w:color="auto" w:fill="C5E0B3"/>
        <w:spacing w:after="0" w:line="259" w:lineRule="auto"/>
        <w:ind w:left="360" w:firstLine="0"/>
        <w:outlineLvl w:val="1"/>
        <w:rPr>
          <w:b/>
        </w:rPr>
      </w:pPr>
      <w:r w:rsidRPr="001370FD">
        <w:rPr>
          <w:b/>
        </w:rPr>
        <w:t xml:space="preserve">- </w:t>
      </w:r>
      <w:r>
        <w:rPr>
          <w:b/>
        </w:rPr>
        <w:t>Кандидатстване по проекти и програми</w:t>
      </w:r>
    </w:p>
    <w:p w14:paraId="256C6633" w14:textId="04AD3241" w:rsidR="001370FD" w:rsidRDefault="001370FD" w:rsidP="001370FD">
      <w:pPr>
        <w:keepNext/>
        <w:keepLines/>
        <w:shd w:val="clear" w:color="auto" w:fill="C5E0B3"/>
        <w:spacing w:after="0" w:line="259" w:lineRule="auto"/>
        <w:ind w:left="360" w:firstLine="0"/>
        <w:outlineLvl w:val="1"/>
        <w:rPr>
          <w:b/>
        </w:rPr>
      </w:pPr>
      <w:r>
        <w:rPr>
          <w:b/>
        </w:rPr>
        <w:t>-Рента</w:t>
      </w:r>
    </w:p>
    <w:p w14:paraId="036D97B9" w14:textId="23C82A94" w:rsidR="00794360" w:rsidRDefault="00794360" w:rsidP="001370FD">
      <w:pPr>
        <w:keepNext/>
        <w:keepLines/>
        <w:shd w:val="clear" w:color="auto" w:fill="C5E0B3"/>
        <w:spacing w:after="0" w:line="259" w:lineRule="auto"/>
        <w:ind w:left="360" w:firstLine="0"/>
        <w:outlineLvl w:val="1"/>
        <w:rPr>
          <w:b/>
        </w:rPr>
      </w:pPr>
      <w:r>
        <w:rPr>
          <w:b/>
        </w:rPr>
        <w:t>-Членски внос</w:t>
      </w:r>
    </w:p>
    <w:p w14:paraId="653A3D8A" w14:textId="0D4E776F" w:rsidR="001370FD" w:rsidRPr="001370FD" w:rsidRDefault="001370FD" w:rsidP="001370FD">
      <w:pPr>
        <w:keepNext/>
        <w:keepLines/>
        <w:shd w:val="clear" w:color="auto" w:fill="C5E0B3"/>
        <w:spacing w:after="0" w:line="259" w:lineRule="auto"/>
        <w:ind w:left="360" w:firstLine="0"/>
        <w:outlineLvl w:val="1"/>
        <w:rPr>
          <w:b/>
        </w:rPr>
      </w:pPr>
      <w:r>
        <w:rPr>
          <w:b/>
        </w:rPr>
        <w:t>-Други източници</w:t>
      </w:r>
    </w:p>
    <w:p w14:paraId="0EA7F1CB" w14:textId="77777777" w:rsidR="001370FD" w:rsidRPr="001370FD" w:rsidRDefault="001370FD" w:rsidP="001370FD">
      <w:pPr>
        <w:keepNext/>
        <w:keepLines/>
        <w:shd w:val="clear" w:color="auto" w:fill="C5E0B3"/>
        <w:spacing w:after="0" w:line="259" w:lineRule="auto"/>
        <w:ind w:left="360" w:firstLine="0"/>
        <w:outlineLvl w:val="1"/>
        <w:rPr>
          <w:b/>
        </w:rPr>
      </w:pPr>
    </w:p>
    <w:p w14:paraId="5F019B28" w14:textId="1BE32416" w:rsidR="00487776" w:rsidRPr="00487776" w:rsidRDefault="00487776" w:rsidP="00487776">
      <w:pPr>
        <w:keepNext/>
        <w:keepLines/>
        <w:shd w:val="clear" w:color="auto" w:fill="C5E0B3"/>
        <w:spacing w:after="0" w:line="259" w:lineRule="auto"/>
        <w:ind w:left="-5"/>
        <w:outlineLvl w:val="1"/>
        <w:rPr>
          <w:b/>
        </w:rPr>
      </w:pPr>
    </w:p>
    <w:p w14:paraId="5BAA3CCC" w14:textId="77777777" w:rsidR="00487776" w:rsidRDefault="00487776">
      <w:pPr>
        <w:spacing w:after="5" w:line="259" w:lineRule="auto"/>
        <w:ind w:left="0" w:firstLine="0"/>
      </w:pPr>
    </w:p>
    <w:p w14:paraId="07ACAFD0" w14:textId="77777777" w:rsidR="00782481" w:rsidRDefault="00487776" w:rsidP="00487776">
      <w:pPr>
        <w:pStyle w:val="2"/>
        <w:spacing w:after="0"/>
        <w:ind w:left="-5"/>
      </w:pPr>
      <w:r>
        <w:t>I</w:t>
      </w:r>
      <w:r>
        <w:rPr>
          <w:lang w:val="en-US"/>
        </w:rPr>
        <w:t>V</w:t>
      </w:r>
      <w:r>
        <w:t>.</w:t>
      </w:r>
      <w:r>
        <w:rPr>
          <w:rFonts w:ascii="Arial" w:eastAsia="Arial" w:hAnsi="Arial" w:cs="Arial"/>
        </w:rPr>
        <w:t xml:space="preserve"> </w:t>
      </w:r>
      <w:r>
        <w:t>ЦЕЛИ И ПРИОРИТЕТИ</w:t>
      </w:r>
      <w:r w:rsidR="003510F1">
        <w:t>:</w:t>
      </w:r>
      <w:r w:rsidR="00782481" w:rsidRPr="00782481">
        <w:t xml:space="preserve"> </w:t>
      </w:r>
    </w:p>
    <w:p w14:paraId="6E8CF90B" w14:textId="77777777" w:rsidR="00594539" w:rsidRDefault="00594539" w:rsidP="00594539">
      <w:pPr>
        <w:spacing w:after="0" w:line="240" w:lineRule="auto"/>
        <w:ind w:left="0" w:firstLine="0"/>
      </w:pPr>
    </w:p>
    <w:p w14:paraId="3FACB205" w14:textId="77777777" w:rsidR="00594539" w:rsidRDefault="00594539" w:rsidP="00594539">
      <w:pPr>
        <w:spacing w:after="0" w:line="240" w:lineRule="auto"/>
        <w:ind w:left="0" w:firstLine="0"/>
      </w:pPr>
    </w:p>
    <w:p w14:paraId="5F36509E" w14:textId="77777777" w:rsidR="00594539" w:rsidRDefault="00594539" w:rsidP="00594539">
      <w:pPr>
        <w:pStyle w:val="2"/>
        <w:spacing w:after="0"/>
        <w:ind w:left="-5"/>
      </w:pPr>
      <w:r>
        <w:lastRenderedPageBreak/>
        <w:t>Основната цел на програмата е обединяване на усилията за по-нататъшно развитие и утвърждаване на читалищата в с. Каспичан като културно-просветни средища с активни културни, информационни, социални и граждански функции. Настоящата програма има за цел да подпомогне организирането и реализацията на комплекса от дейности, както и да съдейства за повишаване активността на читалището като ръководство с цел създаване на благоприятна творческа среда за всички възрастови групи, ползващи услугите на народните читалища.</w:t>
      </w:r>
    </w:p>
    <w:p w14:paraId="1B87DA36" w14:textId="77777777" w:rsidR="005D333E" w:rsidRDefault="003510F1" w:rsidP="00594539">
      <w:pPr>
        <w:spacing w:after="0" w:line="240" w:lineRule="auto"/>
        <w:ind w:left="0" w:firstLine="0"/>
      </w:pPr>
      <w:r>
        <w:t>– Опазване на културно-историческото наследство и националните традиции;</w:t>
      </w:r>
    </w:p>
    <w:p w14:paraId="19AF589F" w14:textId="77777777" w:rsidR="005D333E" w:rsidRDefault="003510F1" w:rsidP="00594539">
      <w:pPr>
        <w:spacing w:after="0" w:line="240" w:lineRule="auto"/>
        <w:ind w:left="0" w:firstLine="0"/>
      </w:pPr>
      <w:r>
        <w:t xml:space="preserve"> – Работа в посока изграждането на ценностна система у децата и младежите; – Осигуряване на по-добра, по-съвременна и по-висококачествена образователна, културна, социална и информационна среда на населението;</w:t>
      </w:r>
    </w:p>
    <w:p w14:paraId="2E5BC70B" w14:textId="77777777" w:rsidR="005D333E" w:rsidRDefault="003510F1" w:rsidP="00594539">
      <w:pPr>
        <w:spacing w:after="0" w:line="240" w:lineRule="auto"/>
        <w:ind w:left="0" w:firstLine="0"/>
      </w:pPr>
      <w:r>
        <w:t xml:space="preserve"> – Оказване на методическа помощ и съдействие за повишаване квалификацията и информираността на читалищните ръководства; </w:t>
      </w:r>
    </w:p>
    <w:p w14:paraId="3528DDBA" w14:textId="77777777" w:rsidR="005D333E" w:rsidRDefault="003510F1" w:rsidP="00594539">
      <w:pPr>
        <w:spacing w:after="0" w:line="240" w:lineRule="auto"/>
        <w:ind w:left="0" w:firstLine="0"/>
      </w:pPr>
      <w:r>
        <w:t xml:space="preserve">– Разширяване на съдържателния и социалния обхват на читалищната дейност за привличане на по-широк кръг население; </w:t>
      </w:r>
    </w:p>
    <w:p w14:paraId="2D80197F" w14:textId="11EFBCC0" w:rsidR="00594539" w:rsidRDefault="003510F1" w:rsidP="00594539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</w:rPr>
      </w:pPr>
      <w:r>
        <w:t>– Развитие на ползотворното сътрудничество между читалищата на територията на община КАСПИЧАН</w:t>
      </w:r>
      <w:r w:rsidR="00594539" w:rsidRPr="00594539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</w:rPr>
        <w:t xml:space="preserve"> </w:t>
      </w:r>
    </w:p>
    <w:p w14:paraId="332BD58A" w14:textId="5B642F86" w:rsidR="00594539" w:rsidRPr="00594539" w:rsidRDefault="00594539" w:rsidP="00594539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594539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</w:rPr>
        <w:t>Приоритети:</w:t>
      </w:r>
    </w:p>
    <w:p w14:paraId="33ABDFAF" w14:textId="5FB5CBF7" w:rsidR="00594539" w:rsidRPr="00594539" w:rsidRDefault="00594539" w:rsidP="0059453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Cs w:val="24"/>
        </w:rPr>
      </w:pPr>
      <w:r w:rsidRPr="00594539">
        <w:rPr>
          <w:rFonts w:ascii="Times New Roman" w:eastAsia="Times New Roman" w:hAnsi="Times New Roman" w:cs="Times New Roman"/>
          <w:szCs w:val="24"/>
        </w:rPr>
        <w:t>-   Насърчаване и подкрепа на читалищ</w:t>
      </w:r>
      <w:r>
        <w:rPr>
          <w:rFonts w:ascii="Times New Roman" w:eastAsia="Times New Roman" w:hAnsi="Times New Roman" w:cs="Times New Roman"/>
          <w:szCs w:val="24"/>
        </w:rPr>
        <w:t xml:space="preserve">ето </w:t>
      </w:r>
      <w:r w:rsidRPr="00594539">
        <w:rPr>
          <w:rFonts w:ascii="Times New Roman" w:eastAsia="Times New Roman" w:hAnsi="Times New Roman" w:cs="Times New Roman"/>
          <w:szCs w:val="24"/>
        </w:rPr>
        <w:t xml:space="preserve"> в </w:t>
      </w:r>
      <w:r>
        <w:rPr>
          <w:rFonts w:ascii="Times New Roman" w:eastAsia="Times New Roman" w:hAnsi="Times New Roman" w:cs="Times New Roman"/>
          <w:szCs w:val="24"/>
        </w:rPr>
        <w:t>с. Каспичан</w:t>
      </w:r>
      <w:r w:rsidRPr="00594539">
        <w:rPr>
          <w:rFonts w:ascii="Times New Roman" w:eastAsia="Times New Roman" w:hAnsi="Times New Roman" w:cs="Times New Roman"/>
          <w:szCs w:val="24"/>
        </w:rPr>
        <w:t xml:space="preserve"> за осъществяване на основните им дейности и приложението на </w:t>
      </w:r>
      <w:hyperlink r:id="rId8" w:history="1">
        <w:r w:rsidRPr="00594539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съвременни форми на работа</w:t>
        </w:r>
      </w:hyperlink>
      <w:r w:rsidRPr="00594539">
        <w:rPr>
          <w:rFonts w:ascii="Times New Roman" w:eastAsia="Times New Roman" w:hAnsi="Times New Roman" w:cs="Times New Roman"/>
          <w:szCs w:val="24"/>
        </w:rPr>
        <w:t>, придаващи съвременна визия на читалищната дейност.</w:t>
      </w:r>
    </w:p>
    <w:p w14:paraId="63B0FA2A" w14:textId="77777777" w:rsidR="00594539" w:rsidRPr="00594539" w:rsidRDefault="00594539" w:rsidP="0059453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Cs w:val="24"/>
        </w:rPr>
      </w:pPr>
      <w:r w:rsidRPr="00594539">
        <w:rPr>
          <w:rFonts w:ascii="Times New Roman" w:eastAsia="Times New Roman" w:hAnsi="Times New Roman" w:cs="Times New Roman"/>
          <w:szCs w:val="24"/>
        </w:rPr>
        <w:t>-  Съхраняване и разпространение на традиции и обичаи, песни и танци;</w:t>
      </w:r>
    </w:p>
    <w:p w14:paraId="177A02F0" w14:textId="1F1FD027" w:rsidR="00594539" w:rsidRPr="00594539" w:rsidRDefault="00594539" w:rsidP="0059453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Cs w:val="24"/>
        </w:rPr>
      </w:pPr>
      <w:r w:rsidRPr="00594539">
        <w:rPr>
          <w:rFonts w:ascii="Times New Roman" w:eastAsia="Times New Roman" w:hAnsi="Times New Roman" w:cs="Times New Roman"/>
          <w:szCs w:val="24"/>
        </w:rPr>
        <w:t>- Развитие и подпомагане на любителското художествено творчество и стимулиране на млади таланти;</w:t>
      </w:r>
    </w:p>
    <w:p w14:paraId="3ECF7752" w14:textId="77777777" w:rsidR="00594539" w:rsidRPr="00594539" w:rsidRDefault="00594539" w:rsidP="0059453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Cs w:val="24"/>
        </w:rPr>
      </w:pPr>
      <w:r w:rsidRPr="00594539">
        <w:rPr>
          <w:rFonts w:ascii="Times New Roman" w:eastAsia="Times New Roman" w:hAnsi="Times New Roman" w:cs="Times New Roman"/>
          <w:szCs w:val="24"/>
        </w:rPr>
        <w:t>- Превръщането на читалището в общодостъпен център за библиотечно и информационно осигуряване, чрез ускорено навлизане на информационните технологии;</w:t>
      </w:r>
    </w:p>
    <w:p w14:paraId="38215F3A" w14:textId="77777777" w:rsidR="00594539" w:rsidRPr="00594539" w:rsidRDefault="00594539" w:rsidP="0059453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Cs w:val="24"/>
        </w:rPr>
      </w:pPr>
      <w:r w:rsidRPr="00594539">
        <w:rPr>
          <w:rFonts w:ascii="Times New Roman" w:eastAsia="Times New Roman" w:hAnsi="Times New Roman" w:cs="Times New Roman"/>
          <w:szCs w:val="24"/>
        </w:rPr>
        <w:t>- Системно комплектуване и организация на библиотечния фонд за бързо и качествено обслужвана на читателите;</w:t>
      </w:r>
    </w:p>
    <w:p w14:paraId="734F171F" w14:textId="06D189A7" w:rsidR="00594539" w:rsidRPr="00594539" w:rsidRDefault="00594539" w:rsidP="0059453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Cs w:val="24"/>
        </w:rPr>
      </w:pPr>
      <w:r w:rsidRPr="00594539">
        <w:rPr>
          <w:rFonts w:ascii="Times New Roman" w:eastAsia="Times New Roman" w:hAnsi="Times New Roman" w:cs="Times New Roman"/>
          <w:szCs w:val="24"/>
        </w:rPr>
        <w:t>- Закупуване на нова литература и а</w:t>
      </w:r>
      <w:r>
        <w:rPr>
          <w:rFonts w:ascii="Times New Roman" w:eastAsia="Times New Roman" w:hAnsi="Times New Roman" w:cs="Times New Roman"/>
          <w:szCs w:val="24"/>
        </w:rPr>
        <w:t>бонамент</w:t>
      </w:r>
      <w:r w:rsidRPr="00594539">
        <w:rPr>
          <w:rFonts w:ascii="Times New Roman" w:eastAsia="Times New Roman" w:hAnsi="Times New Roman" w:cs="Times New Roman"/>
          <w:szCs w:val="24"/>
        </w:rPr>
        <w:t xml:space="preserve"> за периодични издания и ежедневници;</w:t>
      </w:r>
    </w:p>
    <w:p w14:paraId="3C370569" w14:textId="77777777" w:rsidR="00594539" w:rsidRPr="00594539" w:rsidRDefault="00594539" w:rsidP="0059453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Cs w:val="24"/>
        </w:rPr>
      </w:pPr>
      <w:r w:rsidRPr="00594539">
        <w:rPr>
          <w:rFonts w:ascii="Times New Roman" w:eastAsia="Times New Roman" w:hAnsi="Times New Roman" w:cs="Times New Roman"/>
          <w:szCs w:val="24"/>
        </w:rPr>
        <w:t>- Продължаване работата по обогатяване знанията на работещите в читалищните библиотеки, чрез участие в обучения и предоставяне на нови услуги в библиотеките;</w:t>
      </w:r>
    </w:p>
    <w:p w14:paraId="25D75E72" w14:textId="77777777" w:rsidR="00594539" w:rsidRPr="00594539" w:rsidRDefault="00594539" w:rsidP="0059453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Cs w:val="24"/>
        </w:rPr>
      </w:pPr>
      <w:r w:rsidRPr="00594539">
        <w:rPr>
          <w:rFonts w:ascii="Times New Roman" w:eastAsia="Times New Roman" w:hAnsi="Times New Roman" w:cs="Times New Roman"/>
          <w:szCs w:val="24"/>
        </w:rPr>
        <w:t>- Формиране на читалището като място за общуване и контакти, дарителски акции, културна и социална интеграция, включително и на хора в риск, неравностойно положение, етнически общности и др.;</w:t>
      </w:r>
    </w:p>
    <w:p w14:paraId="2CEB5433" w14:textId="524EF1F6" w:rsidR="00487776" w:rsidRDefault="00487776" w:rsidP="00487776">
      <w:pPr>
        <w:pStyle w:val="2"/>
        <w:spacing w:after="0"/>
        <w:ind w:left="-5"/>
      </w:pPr>
    </w:p>
    <w:p w14:paraId="26C860D5" w14:textId="77777777" w:rsidR="00594539" w:rsidRPr="00594539" w:rsidRDefault="00594539" w:rsidP="00594539"/>
    <w:p w14:paraId="5B09E631" w14:textId="77777777" w:rsidR="003C6B7C" w:rsidRPr="003C6B7C" w:rsidRDefault="003C6B7C" w:rsidP="003C6B7C"/>
    <w:p w14:paraId="25D0D273" w14:textId="77777777" w:rsidR="003C6B7C" w:rsidRDefault="003C6B7C" w:rsidP="003C6B7C">
      <w:pPr>
        <w:pStyle w:val="2"/>
        <w:spacing w:after="0"/>
        <w:ind w:left="-5"/>
      </w:pPr>
      <w:r>
        <w:rPr>
          <w:lang w:val="en-US"/>
        </w:rPr>
        <w:t>V</w:t>
      </w:r>
      <w:r>
        <w:t xml:space="preserve">. ДЕЙНОСТИ </w:t>
      </w:r>
    </w:p>
    <w:p w14:paraId="572647CA" w14:textId="77777777" w:rsidR="00487776" w:rsidRDefault="00487776">
      <w:pPr>
        <w:spacing w:after="5" w:line="259" w:lineRule="auto"/>
        <w:ind w:left="0" w:firstLine="0"/>
      </w:pPr>
    </w:p>
    <w:p w14:paraId="5DD39E18" w14:textId="77777777" w:rsidR="00F31A4E" w:rsidRDefault="0080168A" w:rsidP="0049677F">
      <w:pPr>
        <w:pStyle w:val="2"/>
        <w:numPr>
          <w:ilvl w:val="0"/>
          <w:numId w:val="26"/>
        </w:numPr>
      </w:pPr>
      <w:r w:rsidRPr="00CB288E">
        <w:lastRenderedPageBreak/>
        <w:t>БИБЛИОТЕЧНО-ИНФОРМАЦИОННА ДЕЙНОСТ</w:t>
      </w:r>
      <w:r w:rsidR="00C40B63" w:rsidRPr="00CB288E">
        <w:t xml:space="preserve"> </w:t>
      </w:r>
      <w:r w:rsidR="003510F1">
        <w:t xml:space="preserve">; </w:t>
      </w:r>
    </w:p>
    <w:p w14:paraId="2AF70A90" w14:textId="77777777" w:rsidR="00F31A4E" w:rsidRDefault="003510F1" w:rsidP="0049677F">
      <w:pPr>
        <w:pStyle w:val="2"/>
        <w:numPr>
          <w:ilvl w:val="0"/>
          <w:numId w:val="26"/>
        </w:numPr>
      </w:pPr>
      <w:r>
        <w:t>Библиотечна дейност:</w:t>
      </w:r>
    </w:p>
    <w:p w14:paraId="224DD2E0" w14:textId="77777777" w:rsidR="00F31A4E" w:rsidRDefault="003510F1" w:rsidP="0049677F">
      <w:pPr>
        <w:pStyle w:val="2"/>
        <w:numPr>
          <w:ilvl w:val="0"/>
          <w:numId w:val="26"/>
        </w:numPr>
      </w:pPr>
      <w:r>
        <w:t xml:space="preserve"> – Обновяване на библиотечния фонд в зависимост от читателските интереси; – Подобряване дейността на библиотеките, съобразена с интересите и нуждите на населението, чрез различни форми на културно-масовата работа;</w:t>
      </w:r>
    </w:p>
    <w:p w14:paraId="729CEB31" w14:textId="625CEF1B" w:rsidR="00061207" w:rsidRDefault="003510F1" w:rsidP="0049677F">
      <w:pPr>
        <w:pStyle w:val="2"/>
        <w:numPr>
          <w:ilvl w:val="0"/>
          <w:numId w:val="26"/>
        </w:numPr>
      </w:pPr>
      <w:r>
        <w:t xml:space="preserve"> – Осъществяване на изложби, свързани с бележити дати на личности и събития от местен, регионален и национален характер</w:t>
      </w:r>
      <w:r w:rsidR="00ED6BE0">
        <w:t>.</w:t>
      </w:r>
    </w:p>
    <w:p w14:paraId="08F7BCB4" w14:textId="77777777" w:rsidR="00061207" w:rsidRDefault="00061207" w:rsidP="00F37CCC">
      <w:pPr>
        <w:spacing w:after="0" w:line="259" w:lineRule="auto"/>
        <w:ind w:left="0" w:firstLine="0"/>
      </w:pPr>
    </w:p>
    <w:p w14:paraId="230EE949" w14:textId="77777777" w:rsidR="00E41265" w:rsidRDefault="00E41265">
      <w:pPr>
        <w:ind w:left="-5" w:right="1"/>
      </w:pPr>
    </w:p>
    <w:p w14:paraId="0E184939" w14:textId="77777777" w:rsidR="00083DFB" w:rsidRPr="0049677F" w:rsidRDefault="00083DFB" w:rsidP="0049677F">
      <w:pPr>
        <w:pStyle w:val="a7"/>
        <w:keepNext/>
        <w:keepLines/>
        <w:numPr>
          <w:ilvl w:val="0"/>
          <w:numId w:val="25"/>
        </w:numPr>
        <w:shd w:val="clear" w:color="auto" w:fill="C5E0B3"/>
        <w:spacing w:after="158" w:line="259" w:lineRule="auto"/>
        <w:outlineLvl w:val="1"/>
        <w:rPr>
          <w:b/>
        </w:rPr>
      </w:pPr>
      <w:r w:rsidRPr="0049677F">
        <w:rPr>
          <w:b/>
        </w:rPr>
        <w:t xml:space="preserve">ХУДОЖЕСТВЕНО-ТВОРЧЕСКА ДЕЙНОСТ </w:t>
      </w:r>
    </w:p>
    <w:p w14:paraId="54BDCFEB" w14:textId="77777777" w:rsidR="00083DFB" w:rsidRDefault="00083DFB">
      <w:pPr>
        <w:ind w:left="-5" w:right="1"/>
      </w:pPr>
    </w:p>
    <w:p w14:paraId="10DE5DC4" w14:textId="77777777" w:rsidR="00061207" w:rsidRPr="00795391" w:rsidRDefault="00CB288E" w:rsidP="00795391">
      <w:pPr>
        <w:spacing w:after="200" w:line="276" w:lineRule="auto"/>
        <w:ind w:left="0" w:firstLine="0"/>
        <w:rPr>
          <w:szCs w:val="24"/>
        </w:rPr>
      </w:pPr>
      <w:r>
        <w:rPr>
          <w:szCs w:val="24"/>
        </w:rPr>
        <w:t xml:space="preserve">      </w:t>
      </w:r>
    </w:p>
    <w:p w14:paraId="3607D2C5" w14:textId="77777777" w:rsidR="001F7E17" w:rsidRDefault="00C40B63" w:rsidP="0049677F">
      <w:pPr>
        <w:pStyle w:val="2"/>
        <w:numPr>
          <w:ilvl w:val="0"/>
          <w:numId w:val="24"/>
        </w:numPr>
      </w:pPr>
      <w:r>
        <w:t xml:space="preserve">КУЛТУРНО-МАСОВА ДЕЙНОСТ </w:t>
      </w:r>
      <w:r w:rsidR="003510F1">
        <w:t xml:space="preserve">• Културно-просветна дейност и любителско художествено творчество: </w:t>
      </w:r>
    </w:p>
    <w:p w14:paraId="20E60DB1" w14:textId="77777777" w:rsidR="001F7E17" w:rsidRDefault="003510F1" w:rsidP="0049677F">
      <w:pPr>
        <w:pStyle w:val="2"/>
        <w:numPr>
          <w:ilvl w:val="0"/>
          <w:numId w:val="24"/>
        </w:numPr>
      </w:pPr>
      <w:r>
        <w:t xml:space="preserve">– Осъществяване на културният календар за читалищните прояви; – Повишаване на художественото и жанрово разнообразие на културните мероприятия; </w:t>
      </w:r>
    </w:p>
    <w:p w14:paraId="2D864686" w14:textId="77777777" w:rsidR="001F7E17" w:rsidRDefault="003510F1" w:rsidP="0049677F">
      <w:pPr>
        <w:pStyle w:val="2"/>
        <w:numPr>
          <w:ilvl w:val="0"/>
          <w:numId w:val="24"/>
        </w:numPr>
      </w:pPr>
      <w:r>
        <w:t xml:space="preserve">– Участие в културните мероприятия на Общината; </w:t>
      </w:r>
    </w:p>
    <w:p w14:paraId="6F10FF54" w14:textId="77777777" w:rsidR="001F7E17" w:rsidRDefault="003510F1" w:rsidP="0049677F">
      <w:pPr>
        <w:pStyle w:val="2"/>
        <w:numPr>
          <w:ilvl w:val="0"/>
          <w:numId w:val="24"/>
        </w:numPr>
      </w:pPr>
      <w:r>
        <w:t>– Честване на официалните и традиционни празници, сборове и годишнини; – Провеждане на мероприятия, свързани със съхраняването, развитието и популяризирането на местни традиции и обичаи;</w:t>
      </w:r>
    </w:p>
    <w:p w14:paraId="3DBFD130" w14:textId="134C3EC6" w:rsidR="00061207" w:rsidRDefault="003510F1" w:rsidP="0049677F">
      <w:pPr>
        <w:pStyle w:val="2"/>
        <w:numPr>
          <w:ilvl w:val="0"/>
          <w:numId w:val="24"/>
        </w:numPr>
      </w:pPr>
      <w:r>
        <w:t xml:space="preserve"> – Развитие и подпомагане дейността на съществуващи</w:t>
      </w:r>
      <w:r w:rsidR="00ED6BE0">
        <w:t xml:space="preserve"> клубове</w:t>
      </w:r>
    </w:p>
    <w:p w14:paraId="02C905FE" w14:textId="77777777" w:rsidR="00061207" w:rsidRDefault="00061207">
      <w:pPr>
        <w:spacing w:after="0" w:line="259" w:lineRule="auto"/>
        <w:ind w:left="0" w:firstLine="0"/>
      </w:pPr>
    </w:p>
    <w:p w14:paraId="74F795CC" w14:textId="77777777" w:rsidR="00061207" w:rsidRDefault="00C40B63">
      <w:pPr>
        <w:spacing w:after="7" w:line="259" w:lineRule="auto"/>
        <w:ind w:left="0" w:firstLine="0"/>
      </w:pPr>
      <w:r>
        <w:t xml:space="preserve"> </w:t>
      </w:r>
    </w:p>
    <w:p w14:paraId="593A999D" w14:textId="305599A1" w:rsidR="00061207" w:rsidRPr="0049677F" w:rsidRDefault="0049677F" w:rsidP="0049677F">
      <w:pPr>
        <w:shd w:val="clear" w:color="auto" w:fill="D9E2F3"/>
        <w:spacing w:after="0" w:line="259" w:lineRule="auto"/>
        <w:ind w:left="705" w:firstLine="0"/>
        <w:jc w:val="center"/>
        <w:rPr>
          <w:b/>
        </w:rPr>
      </w:pPr>
      <w:r>
        <w:rPr>
          <w:b/>
        </w:rPr>
        <w:t>КУЛТ</w:t>
      </w:r>
      <w:r w:rsidR="00487776" w:rsidRPr="0049677F">
        <w:rPr>
          <w:b/>
        </w:rPr>
        <w:t xml:space="preserve">УРЕН КАЛНДАР ЗА </w:t>
      </w:r>
      <w:r w:rsidR="00C40B63" w:rsidRPr="0049677F">
        <w:rPr>
          <w:b/>
        </w:rPr>
        <w:t xml:space="preserve"> 20</w:t>
      </w:r>
      <w:r w:rsidR="00C949F3">
        <w:rPr>
          <w:b/>
        </w:rPr>
        <w:t>2</w:t>
      </w:r>
      <w:r w:rsidR="00F8242F">
        <w:rPr>
          <w:b/>
        </w:rPr>
        <w:t>3</w:t>
      </w:r>
      <w:r w:rsidRPr="0049677F">
        <w:rPr>
          <w:b/>
        </w:rPr>
        <w:t>г.</w:t>
      </w:r>
    </w:p>
    <w:tbl>
      <w:tblPr>
        <w:tblStyle w:val="TableGrid"/>
        <w:tblW w:w="10050" w:type="dxa"/>
        <w:tblInd w:w="7" w:type="dxa"/>
        <w:tblCellMar>
          <w:top w:w="45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936"/>
        <w:gridCol w:w="8114"/>
      </w:tblGrid>
      <w:tr w:rsidR="00F36862" w14:paraId="3CD12CF0" w14:textId="77777777" w:rsidTr="00F36862">
        <w:trPr>
          <w:trHeight w:val="264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23F92C" w14:textId="77777777" w:rsidR="00F36862" w:rsidRPr="009D0FC9" w:rsidRDefault="00F36862" w:rsidP="00D11A12">
            <w:pPr>
              <w:jc w:val="center"/>
              <w:rPr>
                <w:b/>
                <w:bCs/>
                <w:sz w:val="22"/>
              </w:rPr>
            </w:pPr>
            <w:r w:rsidRPr="009D0FC9">
              <w:rPr>
                <w:b/>
                <w:bCs/>
                <w:sz w:val="22"/>
              </w:rPr>
              <w:t>ДАТА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71ADE5B" w14:textId="77777777" w:rsidR="00F36862" w:rsidRPr="009D0FC9" w:rsidRDefault="00F36862" w:rsidP="00D11A12">
            <w:pPr>
              <w:jc w:val="center"/>
              <w:rPr>
                <w:b/>
                <w:bCs/>
                <w:sz w:val="22"/>
              </w:rPr>
            </w:pPr>
            <w:r w:rsidRPr="009D0FC9">
              <w:rPr>
                <w:b/>
                <w:bCs/>
                <w:sz w:val="22"/>
              </w:rPr>
              <w:t>КУЛТУРНА ПРОЯВА</w:t>
            </w:r>
          </w:p>
        </w:tc>
      </w:tr>
      <w:tr w:rsidR="00F36862" w14:paraId="2F0A9544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D1E6" w14:textId="3AEB2BA5" w:rsidR="00F36862" w:rsidRPr="00AD25D9" w:rsidRDefault="00EA3147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06.01.202</w:t>
            </w:r>
            <w:r w:rsidR="00095994">
              <w:rPr>
                <w:szCs w:val="24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E757" w14:textId="6156E035" w:rsidR="00EA3147" w:rsidRPr="00EA3147" w:rsidRDefault="00EA3147" w:rsidP="00EA3147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A3147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 xml:space="preserve"> 1</w:t>
            </w:r>
            <w:r w:rsidR="002D441F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7</w:t>
            </w:r>
            <w:r w:rsidR="00095994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4</w:t>
            </w:r>
            <w:r w:rsidRPr="00EA3147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 xml:space="preserve"> г. от рождението на Христо Ботев.</w:t>
            </w:r>
          </w:p>
          <w:p w14:paraId="3382F482" w14:textId="6B082526" w:rsidR="00EA3147" w:rsidRPr="00EA3147" w:rsidRDefault="00EA3147" w:rsidP="00EA3147">
            <w:p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EA3147">
              <w:rPr>
                <w:rFonts w:ascii="Times New Roman" w:eastAsia="Times New Roman" w:hAnsi="Times New Roman" w:cs="Times New Roman"/>
                <w:szCs w:val="24"/>
              </w:rPr>
              <w:t>- „Жив е той…”- витрина на патрона</w:t>
            </w:r>
            <w:r w:rsidR="002D441F">
              <w:rPr>
                <w:rFonts w:ascii="Times New Roman" w:eastAsia="Times New Roman" w:hAnsi="Times New Roman" w:cs="Times New Roman"/>
                <w:szCs w:val="24"/>
              </w:rPr>
              <w:t>, поставяне на цветя на  паметната плоча на Христо Ботев.</w:t>
            </w:r>
          </w:p>
          <w:p w14:paraId="3D422ECF" w14:textId="41EAFB77" w:rsidR="00F36862" w:rsidRPr="003C6B7C" w:rsidRDefault="00F36862" w:rsidP="00D11A12">
            <w:pPr>
              <w:spacing w:after="160" w:line="259" w:lineRule="auto"/>
              <w:rPr>
                <w:szCs w:val="24"/>
              </w:rPr>
            </w:pPr>
          </w:p>
        </w:tc>
      </w:tr>
      <w:tr w:rsidR="007D0766" w14:paraId="39329DE1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3650" w14:textId="03A4E1B6" w:rsidR="007D0766" w:rsidRPr="00AD25D9" w:rsidRDefault="002D441F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21.01.202</w:t>
            </w:r>
            <w:r w:rsidR="00095994">
              <w:rPr>
                <w:szCs w:val="24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C316" w14:textId="793F235D" w:rsidR="002D441F" w:rsidRDefault="002D441F" w:rsidP="002D441F">
            <w:pPr>
              <w:pStyle w:val="aa"/>
              <w:rPr>
                <w:color w:val="000000"/>
              </w:rPr>
            </w:pPr>
            <w:r w:rsidRPr="00B061FD">
              <w:rPr>
                <w:b/>
                <w:bCs/>
                <w:i/>
                <w:iCs/>
                <w:color w:val="000000"/>
              </w:rPr>
              <w:t>- Бабин</w:t>
            </w:r>
            <w:r w:rsidR="00B061FD" w:rsidRPr="00B061FD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B061FD">
              <w:rPr>
                <w:b/>
                <w:bCs/>
                <w:i/>
                <w:iCs/>
                <w:color w:val="000000"/>
              </w:rPr>
              <w:t>ден</w:t>
            </w:r>
            <w:r>
              <w:rPr>
                <w:color w:val="000000"/>
              </w:rPr>
              <w:t>.</w:t>
            </w:r>
          </w:p>
          <w:p w14:paraId="234BE2FC" w14:textId="552DA855" w:rsidR="002D441F" w:rsidRDefault="002D441F" w:rsidP="002D441F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- Изложба на кулинарни изделия, </w:t>
            </w:r>
          </w:p>
          <w:p w14:paraId="12B15C67" w14:textId="77777777" w:rsidR="007D0766" w:rsidRPr="003C6B7C" w:rsidRDefault="007D0766" w:rsidP="00D11A12">
            <w:pPr>
              <w:spacing w:after="160" w:line="259" w:lineRule="auto"/>
              <w:rPr>
                <w:szCs w:val="24"/>
              </w:rPr>
            </w:pPr>
          </w:p>
        </w:tc>
      </w:tr>
      <w:tr w:rsidR="007D0766" w14:paraId="46A4B04C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96A1" w14:textId="5A735672" w:rsidR="007D0766" w:rsidRPr="00AD25D9" w:rsidRDefault="006F7ECC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14.02.202</w:t>
            </w:r>
            <w:r w:rsidR="00095994">
              <w:rPr>
                <w:szCs w:val="24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7302" w14:textId="77777777" w:rsidR="006F7ECC" w:rsidRPr="009E5E18" w:rsidRDefault="006F7ECC" w:rsidP="006F7E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5E1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Трифон Зарезан. Ден на лозарите и винарите.</w:t>
            </w:r>
            <w:r w:rsidRPr="009E5E18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9E5E18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9E5E1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Ден на влюбените</w:t>
            </w:r>
          </w:p>
          <w:p w14:paraId="1EE15C75" w14:textId="77777777" w:rsidR="007D0766" w:rsidRPr="003C6B7C" w:rsidRDefault="007D0766" w:rsidP="00D11A12">
            <w:pPr>
              <w:spacing w:after="160" w:line="259" w:lineRule="auto"/>
              <w:rPr>
                <w:szCs w:val="24"/>
              </w:rPr>
            </w:pPr>
          </w:p>
        </w:tc>
      </w:tr>
      <w:tr w:rsidR="007D0766" w14:paraId="7B18CEFD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6204" w14:textId="24D63EA4" w:rsidR="007D0766" w:rsidRPr="00AD25D9" w:rsidRDefault="006F7ECC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19.02.202</w:t>
            </w:r>
            <w:r w:rsidR="00095994">
              <w:rPr>
                <w:szCs w:val="24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8BBC" w14:textId="4F6BDA8D" w:rsidR="006F7ECC" w:rsidRDefault="006F7ECC" w:rsidP="006F7E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5E1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1</w:t>
            </w:r>
            <w:r w:rsidR="00095994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50</w:t>
            </w:r>
            <w:r w:rsidRPr="009E5E1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 xml:space="preserve"> г. от гибелта на Васил Левски</w:t>
            </w:r>
            <w:r w:rsidRPr="009E5E1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14:paraId="455EE225" w14:textId="684153B7" w:rsidR="006F7ECC" w:rsidRPr="009E5E18" w:rsidRDefault="006F7ECC" w:rsidP="006F7E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5E18">
              <w:rPr>
                <w:rFonts w:ascii="Times New Roman" w:eastAsia="Times New Roman" w:hAnsi="Times New Roman" w:cs="Times New Roman"/>
                <w:szCs w:val="24"/>
              </w:rPr>
              <w:t>-Фото-изложба из живота на Левски</w:t>
            </w:r>
          </w:p>
          <w:p w14:paraId="70F4D192" w14:textId="77777777" w:rsidR="007D0766" w:rsidRPr="003C6B7C" w:rsidRDefault="007D0766" w:rsidP="00D11A12">
            <w:pPr>
              <w:spacing w:after="160" w:line="259" w:lineRule="auto"/>
              <w:rPr>
                <w:szCs w:val="24"/>
              </w:rPr>
            </w:pPr>
          </w:p>
        </w:tc>
      </w:tr>
      <w:tr w:rsidR="00144E75" w14:paraId="55E22FE8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DB7A" w14:textId="5B11D8E5" w:rsidR="00144E75" w:rsidRDefault="00144E75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01.03.202</w:t>
            </w:r>
            <w:r w:rsidR="00095994">
              <w:rPr>
                <w:szCs w:val="24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4565" w14:textId="2E5A52F1" w:rsidR="00144E75" w:rsidRPr="00A82378" w:rsidRDefault="00144E75" w:rsidP="006F7E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  <w:r w:rsidRPr="009E5E1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Приеми духът на миналото, съхрани го и го предай на поколенията след теб”</w:t>
            </w:r>
            <w:r w:rsidRPr="00A8237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9E5E1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среща на различни поколения самодейци</w:t>
            </w:r>
            <w:r w:rsidR="00095994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 xml:space="preserve"> , и ЗИ от ученици от </w:t>
            </w:r>
            <w:proofErr w:type="spellStart"/>
            <w:r w:rsidR="00095994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ОбУ</w:t>
            </w:r>
            <w:proofErr w:type="spellEnd"/>
            <w:r w:rsidR="00095994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 xml:space="preserve"> “Христо Ботев“ с. Каспичан</w:t>
            </w:r>
          </w:p>
          <w:p w14:paraId="25CB5320" w14:textId="698FAF95" w:rsidR="00BE1A91" w:rsidRPr="00BE1A91" w:rsidRDefault="00BE1A91" w:rsidP="00BE1A91">
            <w:pPr>
              <w:pStyle w:val="a7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Конкурс за най хубава и автентична мартеница</w:t>
            </w:r>
          </w:p>
          <w:p w14:paraId="07A4BC8D" w14:textId="72E02885" w:rsidR="00144E75" w:rsidRPr="009E5E18" w:rsidRDefault="00144E75" w:rsidP="006F7E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Баба Марта в читалището:</w:t>
            </w:r>
          </w:p>
        </w:tc>
      </w:tr>
      <w:tr w:rsidR="007D0766" w14:paraId="550C3829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D1C3" w14:textId="4C786886" w:rsidR="007D0766" w:rsidRPr="00AD25D9" w:rsidRDefault="006F7ECC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03.03.</w:t>
            </w:r>
            <w:r w:rsidR="00422CD9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095994">
              <w:rPr>
                <w:szCs w:val="24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2206" w14:textId="023A888C" w:rsidR="007D0766" w:rsidRDefault="006F7ECC" w:rsidP="00D11A12">
            <w:pPr>
              <w:spacing w:after="160" w:line="259" w:lineRule="auto"/>
              <w:rPr>
                <w:b/>
                <w:bCs/>
                <w:i/>
                <w:iCs/>
                <w:szCs w:val="24"/>
              </w:rPr>
            </w:pPr>
            <w:r w:rsidRPr="006F7ECC">
              <w:rPr>
                <w:b/>
                <w:bCs/>
                <w:i/>
                <w:iCs/>
                <w:szCs w:val="24"/>
              </w:rPr>
              <w:t>Честване на 13</w:t>
            </w:r>
            <w:r w:rsidR="00095994">
              <w:rPr>
                <w:b/>
                <w:bCs/>
                <w:i/>
                <w:iCs/>
                <w:szCs w:val="24"/>
              </w:rPr>
              <w:t>8</w:t>
            </w:r>
            <w:r w:rsidRPr="006F7ECC">
              <w:rPr>
                <w:b/>
                <w:bCs/>
                <w:i/>
                <w:iCs/>
                <w:szCs w:val="24"/>
              </w:rPr>
              <w:t>г. от Освобождението на България -национален празник</w:t>
            </w:r>
          </w:p>
          <w:p w14:paraId="6A55934E" w14:textId="77777777" w:rsidR="00144E75" w:rsidRPr="009E5E18" w:rsidRDefault="00144E75" w:rsidP="00144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5E18">
              <w:rPr>
                <w:rFonts w:ascii="Times New Roman" w:eastAsia="Times New Roman" w:hAnsi="Times New Roman" w:cs="Times New Roman"/>
                <w:szCs w:val="24"/>
              </w:rPr>
              <w:t>- Фото-изложба;</w:t>
            </w:r>
          </w:p>
          <w:p w14:paraId="7000F96A" w14:textId="211242C9" w:rsidR="00144E75" w:rsidRPr="009E5E18" w:rsidRDefault="00144E75" w:rsidP="00144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5E18">
              <w:rPr>
                <w:rFonts w:ascii="Times New Roman" w:eastAsia="Times New Roman" w:hAnsi="Times New Roman" w:cs="Times New Roman"/>
                <w:szCs w:val="24"/>
              </w:rPr>
              <w:t>- Честване на нац.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9E5E18">
              <w:rPr>
                <w:rFonts w:ascii="Times New Roman" w:eastAsia="Times New Roman" w:hAnsi="Times New Roman" w:cs="Times New Roman"/>
                <w:szCs w:val="24"/>
              </w:rPr>
              <w:t>празник; Презентация;</w:t>
            </w:r>
          </w:p>
          <w:p w14:paraId="706D4ECB" w14:textId="77777777" w:rsidR="00144E75" w:rsidRPr="009E5E18" w:rsidRDefault="00144E75" w:rsidP="00144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5E18">
              <w:rPr>
                <w:rFonts w:ascii="Times New Roman" w:eastAsia="Times New Roman" w:hAnsi="Times New Roman" w:cs="Times New Roman"/>
                <w:szCs w:val="24"/>
              </w:rPr>
              <w:t>- Четене на стихове;</w:t>
            </w:r>
          </w:p>
          <w:p w14:paraId="01131B55" w14:textId="0BC9034C" w:rsidR="00144E75" w:rsidRPr="006F7ECC" w:rsidRDefault="00144E75" w:rsidP="00D11A12">
            <w:pPr>
              <w:spacing w:after="160" w:line="259" w:lineRule="auto"/>
              <w:rPr>
                <w:b/>
                <w:bCs/>
                <w:i/>
                <w:iCs/>
                <w:szCs w:val="24"/>
              </w:rPr>
            </w:pPr>
          </w:p>
        </w:tc>
      </w:tr>
      <w:tr w:rsidR="007D0766" w14:paraId="15564842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4920" w14:textId="6FD1DE19" w:rsidR="007D0766" w:rsidRPr="00AD25D9" w:rsidRDefault="00144E75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08.03.202</w:t>
            </w:r>
            <w:r w:rsidR="00095994">
              <w:rPr>
                <w:szCs w:val="24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739E" w14:textId="77777777" w:rsidR="007D0766" w:rsidRDefault="00144E75" w:rsidP="00D11A12">
            <w:pPr>
              <w:spacing w:after="160" w:line="259" w:lineRule="auto"/>
              <w:rPr>
                <w:b/>
                <w:bCs/>
                <w:i/>
                <w:iCs/>
                <w:szCs w:val="24"/>
              </w:rPr>
            </w:pPr>
            <w:r w:rsidRPr="00144E75">
              <w:rPr>
                <w:b/>
                <w:bCs/>
                <w:i/>
                <w:iCs/>
                <w:szCs w:val="24"/>
              </w:rPr>
              <w:t xml:space="preserve">Международен ден на жената </w:t>
            </w:r>
          </w:p>
          <w:p w14:paraId="4E9307CC" w14:textId="77777777" w:rsidR="00144E75" w:rsidRPr="00B061FD" w:rsidRDefault="00144E75" w:rsidP="00D11A12">
            <w:pPr>
              <w:spacing w:after="160" w:line="259" w:lineRule="auto"/>
              <w:rPr>
                <w:szCs w:val="24"/>
              </w:rPr>
            </w:pPr>
            <w:r w:rsidRPr="00B061FD">
              <w:rPr>
                <w:szCs w:val="24"/>
              </w:rPr>
              <w:t>Изложба на ръкоделия -плетиво, бродерия, гоблени</w:t>
            </w:r>
          </w:p>
          <w:p w14:paraId="09762AD8" w14:textId="0130456A" w:rsidR="00144E75" w:rsidRPr="00144E75" w:rsidRDefault="00144E75" w:rsidP="00D11A12">
            <w:pPr>
              <w:spacing w:after="160" w:line="259" w:lineRule="auto"/>
              <w:rPr>
                <w:b/>
                <w:bCs/>
                <w:i/>
                <w:iCs/>
                <w:szCs w:val="24"/>
              </w:rPr>
            </w:pPr>
            <w:r w:rsidRPr="00B061FD">
              <w:rPr>
                <w:szCs w:val="24"/>
              </w:rPr>
              <w:t>-Тържества за жените и майките</w:t>
            </w:r>
          </w:p>
        </w:tc>
      </w:tr>
      <w:tr w:rsidR="007D0766" w14:paraId="024D5AC4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FFFE" w14:textId="105628C7" w:rsidR="007D0766" w:rsidRPr="00AD25D9" w:rsidRDefault="008508FC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22.03.202</w:t>
            </w:r>
            <w:r w:rsidR="00095994">
              <w:rPr>
                <w:szCs w:val="24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C37E" w14:textId="77777777" w:rsidR="008508FC" w:rsidRPr="009E5E18" w:rsidRDefault="008508FC" w:rsidP="00850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5E1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Първа пролет</w:t>
            </w:r>
          </w:p>
          <w:p w14:paraId="6EA783D9" w14:textId="77777777" w:rsidR="008508FC" w:rsidRPr="009E5E18" w:rsidRDefault="008508FC" w:rsidP="00850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5E18">
              <w:rPr>
                <w:rFonts w:ascii="Times New Roman" w:eastAsia="Times New Roman" w:hAnsi="Times New Roman" w:cs="Times New Roman"/>
                <w:szCs w:val="24"/>
              </w:rPr>
              <w:t>- Пролетен бал по случай Първа пролет.</w:t>
            </w:r>
          </w:p>
          <w:p w14:paraId="135F4F86" w14:textId="77777777" w:rsidR="007D0766" w:rsidRDefault="008508FC" w:rsidP="008508FC">
            <w:pPr>
              <w:spacing w:after="160" w:line="259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5E18">
              <w:rPr>
                <w:rFonts w:ascii="Times New Roman" w:eastAsia="Times New Roman" w:hAnsi="Times New Roman" w:cs="Times New Roman"/>
                <w:szCs w:val="24"/>
              </w:rPr>
              <w:t>- Пролетен поход</w:t>
            </w:r>
          </w:p>
          <w:p w14:paraId="1B395A63" w14:textId="6EAD0041" w:rsidR="00095994" w:rsidRPr="003C6B7C" w:rsidRDefault="00095994" w:rsidP="008508FC">
            <w:pPr>
              <w:spacing w:after="160" w:line="259" w:lineRule="auto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-засяване на цветя пред парка </w:t>
            </w:r>
          </w:p>
        </w:tc>
      </w:tr>
      <w:tr w:rsidR="007D0766" w14:paraId="6348039E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4603" w14:textId="6EA88B65" w:rsidR="007D0766" w:rsidRPr="00AD25D9" w:rsidRDefault="008508FC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02.04.202</w:t>
            </w:r>
            <w:r w:rsidR="00095994">
              <w:rPr>
                <w:szCs w:val="24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F7EE" w14:textId="77777777" w:rsidR="008508FC" w:rsidRPr="008508FC" w:rsidRDefault="008508FC" w:rsidP="008508F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508F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Международен ден на детската книга</w:t>
            </w:r>
          </w:p>
          <w:p w14:paraId="1B9220E2" w14:textId="77777777" w:rsidR="008508FC" w:rsidRPr="008508FC" w:rsidRDefault="008508FC" w:rsidP="008508FC">
            <w:p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508FC">
              <w:rPr>
                <w:rFonts w:ascii="Times New Roman" w:eastAsia="Times New Roman" w:hAnsi="Times New Roman" w:cs="Times New Roman"/>
                <w:szCs w:val="24"/>
              </w:rPr>
              <w:t>- Ритуал за приемане на нови читатели;</w:t>
            </w:r>
          </w:p>
          <w:p w14:paraId="7FF48966" w14:textId="77777777" w:rsidR="007D0766" w:rsidRPr="003C6B7C" w:rsidRDefault="007D0766" w:rsidP="00D11A12">
            <w:pPr>
              <w:spacing w:after="160" w:line="259" w:lineRule="auto"/>
              <w:rPr>
                <w:szCs w:val="24"/>
              </w:rPr>
            </w:pPr>
          </w:p>
        </w:tc>
      </w:tr>
      <w:tr w:rsidR="007D0766" w14:paraId="1DEFF7C6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9083" w14:textId="2653AC5B" w:rsidR="007D0766" w:rsidRPr="00AD25D9" w:rsidRDefault="008508FC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12.04.202</w:t>
            </w:r>
            <w:r w:rsidR="00095994">
              <w:rPr>
                <w:szCs w:val="24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EA7A" w14:textId="77777777" w:rsidR="008508FC" w:rsidRDefault="008508FC" w:rsidP="008508F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 Вечер на активния читател;</w:t>
            </w:r>
          </w:p>
          <w:p w14:paraId="6C3D17F2" w14:textId="77777777" w:rsidR="008508FC" w:rsidRDefault="008508FC" w:rsidP="008508F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 Четене и обсъждане на книги</w:t>
            </w:r>
          </w:p>
          <w:p w14:paraId="6DD19FE5" w14:textId="77777777" w:rsidR="007D0766" w:rsidRPr="003C6B7C" w:rsidRDefault="007D0766" w:rsidP="00D11A12">
            <w:pPr>
              <w:spacing w:after="160" w:line="259" w:lineRule="auto"/>
              <w:rPr>
                <w:szCs w:val="24"/>
              </w:rPr>
            </w:pPr>
          </w:p>
        </w:tc>
      </w:tr>
      <w:tr w:rsidR="00CA5EA1" w14:paraId="1F3EB8AA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2CAA" w14:textId="5A4B57EE" w:rsidR="00CA5EA1" w:rsidRDefault="00095994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  <w:r w:rsidR="00CA5EA1">
              <w:rPr>
                <w:szCs w:val="24"/>
              </w:rPr>
              <w:t>.04.202</w:t>
            </w:r>
            <w:r>
              <w:rPr>
                <w:szCs w:val="24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4A05" w14:textId="77777777" w:rsidR="00CA5EA1" w:rsidRDefault="00CA5EA1" w:rsidP="008508FC">
            <w:pPr>
              <w:pStyle w:val="aa"/>
            </w:pPr>
          </w:p>
          <w:p w14:paraId="72A4F992" w14:textId="77777777" w:rsidR="00CA5EA1" w:rsidRPr="00CA5EA1" w:rsidRDefault="00CA5EA1" w:rsidP="008508FC">
            <w:pPr>
              <w:pStyle w:val="aa"/>
              <w:rPr>
                <w:b/>
                <w:bCs/>
                <w:i/>
                <w:iCs/>
              </w:rPr>
            </w:pPr>
            <w:r w:rsidRPr="00CA5EA1">
              <w:rPr>
                <w:b/>
                <w:bCs/>
                <w:i/>
                <w:iCs/>
              </w:rPr>
              <w:t xml:space="preserve">Вече сме грамотни </w:t>
            </w:r>
          </w:p>
          <w:p w14:paraId="3C623958" w14:textId="5D53CB24" w:rsidR="00CA5EA1" w:rsidRDefault="00CA5EA1" w:rsidP="008508FC">
            <w:pPr>
              <w:pStyle w:val="aa"/>
              <w:rPr>
                <w:color w:val="000000"/>
              </w:rPr>
            </w:pPr>
            <w:r>
              <w:t>„Вече сме читатели” – запознаване на първокласниците с библиотеката</w:t>
            </w:r>
          </w:p>
        </w:tc>
      </w:tr>
      <w:tr w:rsidR="007D0766" w14:paraId="2362E706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0A9C" w14:textId="445D4935" w:rsidR="007D0766" w:rsidRPr="00AD25D9" w:rsidRDefault="00095994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C65B22">
              <w:rPr>
                <w:szCs w:val="24"/>
              </w:rPr>
              <w:t>.04.202</w:t>
            </w:r>
            <w:r w:rsidR="000B7136">
              <w:rPr>
                <w:szCs w:val="24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6A7E" w14:textId="77777777" w:rsidR="007D0766" w:rsidRDefault="00C65B22" w:rsidP="00D11A12">
            <w:pPr>
              <w:spacing w:after="160" w:line="259" w:lineRule="auto"/>
              <w:rPr>
                <w:b/>
                <w:bCs/>
                <w:i/>
                <w:iCs/>
                <w:szCs w:val="24"/>
              </w:rPr>
            </w:pPr>
            <w:r w:rsidRPr="00C65B22">
              <w:rPr>
                <w:b/>
                <w:bCs/>
                <w:i/>
                <w:iCs/>
                <w:szCs w:val="24"/>
              </w:rPr>
              <w:t>Велик ден</w:t>
            </w:r>
          </w:p>
          <w:p w14:paraId="3A63D804" w14:textId="542BD6FF" w:rsidR="00C65B22" w:rsidRPr="00C65B22" w:rsidRDefault="00C65B22" w:rsidP="00C65B22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C65B22">
              <w:rPr>
                <w:szCs w:val="24"/>
              </w:rPr>
              <w:t>Направа на козунаци -конкурс</w:t>
            </w:r>
          </w:p>
        </w:tc>
      </w:tr>
      <w:tr w:rsidR="007D0766" w14:paraId="01203224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B728" w14:textId="0A4B2140" w:rsidR="007D0766" w:rsidRPr="00AD25D9" w:rsidRDefault="00C65B22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06.05.202</w:t>
            </w:r>
            <w:r w:rsidR="000B7136">
              <w:rPr>
                <w:szCs w:val="24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E4AA" w14:textId="6A59A563" w:rsidR="007D0766" w:rsidRDefault="000B7136" w:rsidP="00D11A12">
            <w:pPr>
              <w:spacing w:after="160" w:line="259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Ден на храбростта и българската армия -</w:t>
            </w:r>
            <w:r w:rsidR="00C65B22" w:rsidRPr="00C65B22">
              <w:rPr>
                <w:b/>
                <w:bCs/>
                <w:i/>
                <w:iCs/>
                <w:szCs w:val="24"/>
              </w:rPr>
              <w:t>Гергьовден/</w:t>
            </w:r>
            <w:proofErr w:type="spellStart"/>
            <w:r w:rsidR="00C65B22" w:rsidRPr="00C65B22">
              <w:rPr>
                <w:b/>
                <w:bCs/>
                <w:i/>
                <w:iCs/>
                <w:szCs w:val="24"/>
              </w:rPr>
              <w:t>Хъдърлез</w:t>
            </w:r>
            <w:proofErr w:type="spellEnd"/>
            <w:r w:rsidR="00C65B22" w:rsidRPr="00C65B22">
              <w:rPr>
                <w:b/>
                <w:bCs/>
                <w:i/>
                <w:iCs/>
                <w:szCs w:val="24"/>
              </w:rPr>
              <w:t>/</w:t>
            </w:r>
          </w:p>
          <w:p w14:paraId="7EA6EB38" w14:textId="77777777" w:rsidR="00C65B22" w:rsidRDefault="00C65B22" w:rsidP="00D11A12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C65B22">
              <w:rPr>
                <w:szCs w:val="24"/>
              </w:rPr>
              <w:t>Песни и танци пред читалището</w:t>
            </w:r>
          </w:p>
          <w:p w14:paraId="741267AC" w14:textId="0ACCAFD5" w:rsidR="00C65B22" w:rsidRPr="00C65B22" w:rsidRDefault="00900CE9" w:rsidP="00D11A12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C65B22">
              <w:rPr>
                <w:szCs w:val="24"/>
              </w:rPr>
              <w:t>Поход</w:t>
            </w:r>
          </w:p>
        </w:tc>
      </w:tr>
      <w:tr w:rsidR="00900CE9" w14:paraId="2F39DEAE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E324" w14:textId="15EBD45B" w:rsidR="00900CE9" w:rsidRDefault="00900CE9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24.05.202</w:t>
            </w:r>
            <w:r w:rsidR="000B7136">
              <w:rPr>
                <w:szCs w:val="24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7D06" w14:textId="2801232E" w:rsidR="00900CE9" w:rsidRDefault="00900CE9" w:rsidP="00D11A12">
            <w:pPr>
              <w:spacing w:after="160" w:line="259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Ден на</w:t>
            </w:r>
            <w:r w:rsidR="000B7136">
              <w:rPr>
                <w:b/>
                <w:bCs/>
                <w:i/>
                <w:iCs/>
                <w:szCs w:val="24"/>
              </w:rPr>
              <w:t xml:space="preserve"> българската азбука,</w:t>
            </w:r>
            <w:r>
              <w:rPr>
                <w:b/>
                <w:bCs/>
                <w:i/>
                <w:iCs/>
                <w:szCs w:val="24"/>
              </w:rPr>
              <w:t xml:space="preserve"> просвета и култура</w:t>
            </w:r>
            <w:r w:rsidR="000B7136">
              <w:rPr>
                <w:b/>
                <w:bCs/>
                <w:i/>
                <w:iCs/>
                <w:szCs w:val="24"/>
              </w:rPr>
              <w:t xml:space="preserve"> и на славянската книжовност 1813г.</w:t>
            </w:r>
            <w:r>
              <w:rPr>
                <w:b/>
                <w:bCs/>
                <w:i/>
                <w:iCs/>
                <w:szCs w:val="24"/>
              </w:rPr>
              <w:t xml:space="preserve"> </w:t>
            </w:r>
          </w:p>
          <w:p w14:paraId="23AC976C" w14:textId="44896E20" w:rsidR="00900CE9" w:rsidRPr="00900CE9" w:rsidRDefault="00900CE9" w:rsidP="00D11A12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-тържество с организирани с ОУ“ Христо Ботев „ с. Каспичан</w:t>
            </w:r>
          </w:p>
        </w:tc>
      </w:tr>
      <w:tr w:rsidR="00BE1A91" w14:paraId="450DA664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973A" w14:textId="598E922A" w:rsidR="00BE1A91" w:rsidRDefault="00BE1A91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01.06.202</w:t>
            </w:r>
            <w:r w:rsidR="000B7136">
              <w:rPr>
                <w:szCs w:val="24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EF06" w14:textId="77777777" w:rsidR="00BE1A91" w:rsidRPr="00BE1A91" w:rsidRDefault="00BE1A91" w:rsidP="00BE1A9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Международен ден на детето</w:t>
            </w:r>
          </w:p>
          <w:p w14:paraId="25C6957E" w14:textId="77777777" w:rsidR="00BE1A91" w:rsidRPr="00BE1A91" w:rsidRDefault="00BE1A91" w:rsidP="00BE1A91">
            <w:p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szCs w:val="24"/>
              </w:rPr>
              <w:t>- Конкурс за детска рисунка;</w:t>
            </w:r>
          </w:p>
          <w:p w14:paraId="0B227C77" w14:textId="77777777" w:rsidR="00BE1A91" w:rsidRDefault="00BE1A91" w:rsidP="00D11A12">
            <w:pPr>
              <w:spacing w:after="160" w:line="259" w:lineRule="auto"/>
              <w:rPr>
                <w:b/>
                <w:bCs/>
                <w:i/>
                <w:iCs/>
                <w:szCs w:val="24"/>
              </w:rPr>
            </w:pPr>
          </w:p>
        </w:tc>
      </w:tr>
      <w:tr w:rsidR="00900CE9" w14:paraId="14993D69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F95F" w14:textId="3AF5C2A3" w:rsidR="00900CE9" w:rsidRDefault="00900CE9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02.0</w:t>
            </w:r>
            <w:r w:rsidR="00BE1A91">
              <w:rPr>
                <w:szCs w:val="24"/>
              </w:rPr>
              <w:t>6</w:t>
            </w:r>
            <w:r>
              <w:rPr>
                <w:szCs w:val="24"/>
              </w:rPr>
              <w:t>.202</w:t>
            </w:r>
            <w:r w:rsidR="000B7136">
              <w:rPr>
                <w:szCs w:val="24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BCD4" w14:textId="7AABF83C" w:rsidR="00900CE9" w:rsidRDefault="00900CE9" w:rsidP="00D11A12">
            <w:pPr>
              <w:spacing w:after="160" w:line="259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Патронен празник на читалището и 12</w:t>
            </w:r>
            <w:r w:rsidR="000B7136">
              <w:rPr>
                <w:b/>
                <w:bCs/>
                <w:i/>
                <w:iCs/>
                <w:szCs w:val="24"/>
              </w:rPr>
              <w:t>7</w:t>
            </w:r>
            <w:r w:rsidR="00285658">
              <w:rPr>
                <w:b/>
                <w:bCs/>
                <w:i/>
                <w:iCs/>
                <w:szCs w:val="24"/>
              </w:rPr>
              <w:t xml:space="preserve"> години от създаване на читалището</w:t>
            </w:r>
          </w:p>
          <w:p w14:paraId="499A8D63" w14:textId="77777777" w:rsidR="00285658" w:rsidRDefault="00285658" w:rsidP="00D11A12">
            <w:pPr>
              <w:spacing w:after="160" w:line="259" w:lineRule="auto"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-</w:t>
            </w:r>
            <w:r>
              <w:rPr>
                <w:szCs w:val="24"/>
              </w:rPr>
              <w:t>поднасяне на венци пред паметната плоча на Христо Ботев</w:t>
            </w:r>
          </w:p>
          <w:p w14:paraId="6FFE94A4" w14:textId="226060F4" w:rsidR="00285658" w:rsidRPr="00285658" w:rsidRDefault="00285658" w:rsidP="00D11A12">
            <w:pPr>
              <w:spacing w:after="160" w:line="259" w:lineRule="auto"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-</w:t>
            </w:r>
            <w:r>
              <w:rPr>
                <w:szCs w:val="24"/>
              </w:rPr>
              <w:t xml:space="preserve">фото изложба от живата на Ботев </w:t>
            </w:r>
          </w:p>
        </w:tc>
      </w:tr>
      <w:tr w:rsidR="00900CE9" w14:paraId="77C0D155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5506" w14:textId="6EE6CA85" w:rsidR="00900CE9" w:rsidRDefault="000B7136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285658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="00285658">
              <w:rPr>
                <w:szCs w:val="24"/>
              </w:rPr>
              <w:t>.2022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D4D4" w14:textId="612BE9B3" w:rsidR="00900CE9" w:rsidRDefault="00285658" w:rsidP="00D11A12">
            <w:pPr>
              <w:spacing w:after="160" w:line="259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Курбан байрам</w:t>
            </w:r>
          </w:p>
          <w:p w14:paraId="6CB16F89" w14:textId="27948CA0" w:rsidR="00BE1A91" w:rsidRPr="00BE1A91" w:rsidRDefault="000B7136" w:rsidP="000B7136">
            <w:pPr>
              <w:spacing w:after="16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Благотворителен обяд на час от жителите на  с. Каспичан</w:t>
            </w:r>
            <w:r w:rsidR="00BE1A91">
              <w:rPr>
                <w:szCs w:val="24"/>
              </w:rPr>
              <w:t xml:space="preserve"> </w:t>
            </w:r>
          </w:p>
          <w:p w14:paraId="26FA9F5F" w14:textId="6EA22199" w:rsidR="00285658" w:rsidRDefault="00285658" w:rsidP="00D11A12">
            <w:pPr>
              <w:spacing w:after="160" w:line="259" w:lineRule="auto"/>
              <w:rPr>
                <w:b/>
                <w:bCs/>
                <w:i/>
                <w:iCs/>
                <w:szCs w:val="24"/>
              </w:rPr>
            </w:pPr>
          </w:p>
        </w:tc>
      </w:tr>
      <w:tr w:rsidR="00900CE9" w14:paraId="303D9E8A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2488" w14:textId="726699EC" w:rsidR="00900CE9" w:rsidRDefault="00BE1A91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07.2022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5C94" w14:textId="0D467866" w:rsidR="00900CE9" w:rsidRDefault="00BE1A91" w:rsidP="00D11A12">
            <w:pPr>
              <w:spacing w:after="160" w:line="259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Лятна </w:t>
            </w:r>
            <w:r w:rsidR="000B7136">
              <w:rPr>
                <w:b/>
                <w:bCs/>
                <w:i/>
                <w:iCs/>
                <w:szCs w:val="24"/>
              </w:rPr>
              <w:t xml:space="preserve">занималня </w:t>
            </w:r>
          </w:p>
        </w:tc>
      </w:tr>
      <w:tr w:rsidR="00BE1A91" w14:paraId="55344FA5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0435" w14:textId="625E905F" w:rsidR="00BE1A91" w:rsidRDefault="00BE1A91" w:rsidP="00D11A1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06.09.2022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3893" w14:textId="795DFFF3" w:rsidR="00BE1A91" w:rsidRDefault="00A024CC" w:rsidP="00A024CC">
            <w:pPr>
              <w:spacing w:after="160" w:line="259" w:lineRule="auto"/>
              <w:ind w:left="0" w:firstLine="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i/>
              </w:rPr>
              <w:t>Ден на Съединението на Княжество България с Източна Румелия</w:t>
            </w:r>
            <w:r>
              <w:t xml:space="preserve"> (1885г.)</w:t>
            </w:r>
          </w:p>
        </w:tc>
      </w:tr>
      <w:tr w:rsidR="00A024CC" w14:paraId="40962AA5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265F" w14:textId="7317842A" w:rsidR="00A024CC" w:rsidRDefault="00A024CC" w:rsidP="00A024CC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22.09.2022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DF8F" w14:textId="61A35BBB" w:rsidR="00A024CC" w:rsidRPr="00A024CC" w:rsidRDefault="00A024CC" w:rsidP="00A024CC">
            <w:pPr>
              <w:spacing w:after="160" w:line="259" w:lineRule="auto"/>
              <w:ind w:left="0" w:firstLine="0"/>
              <w:rPr>
                <w:b/>
                <w:bCs/>
                <w:i/>
              </w:rPr>
            </w:pPr>
            <w:r w:rsidRPr="00A024CC">
              <w:rPr>
                <w:b/>
                <w:bCs/>
                <w:i/>
              </w:rPr>
              <w:t>Ден на обявяване на независимостта на България</w:t>
            </w:r>
            <w:r w:rsidR="000B7136">
              <w:rPr>
                <w:b/>
                <w:bCs/>
                <w:i/>
              </w:rPr>
              <w:t xml:space="preserve"> 1908г.</w:t>
            </w:r>
          </w:p>
        </w:tc>
      </w:tr>
      <w:tr w:rsidR="00A024CC" w14:paraId="535C4B05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1A90" w14:textId="7F0AC4FD" w:rsidR="00A024CC" w:rsidRDefault="00A024CC" w:rsidP="00A024CC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01.11.2022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BAE6" w14:textId="77777777" w:rsidR="00A024CC" w:rsidRDefault="00A024CC" w:rsidP="00A024CC">
            <w:pPr>
              <w:spacing w:after="160" w:line="259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Ден на народните будители</w:t>
            </w:r>
          </w:p>
          <w:p w14:paraId="65D5BA63" w14:textId="3D6AAB71" w:rsidR="00A024CC" w:rsidRPr="00A024CC" w:rsidRDefault="00A024CC" w:rsidP="00A024CC">
            <w:pPr>
              <w:spacing w:after="160" w:line="259" w:lineRule="auto"/>
              <w:ind w:left="0" w:firstLine="0"/>
              <w:rPr>
                <w:bCs/>
                <w:iCs/>
              </w:rPr>
            </w:pPr>
            <w:r w:rsidRPr="00A024CC">
              <w:rPr>
                <w:bCs/>
                <w:iCs/>
              </w:rPr>
              <w:t>Витрина с книги с будители</w:t>
            </w:r>
          </w:p>
        </w:tc>
      </w:tr>
      <w:tr w:rsidR="00A024CC" w14:paraId="019A8403" w14:textId="77777777" w:rsidTr="00F36862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79A81" w14:textId="702A13C8" w:rsidR="00A024CC" w:rsidRDefault="00A024CC" w:rsidP="00A024CC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12.2022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0DEC" w14:textId="77777777" w:rsidR="00A024CC" w:rsidRDefault="00A024CC" w:rsidP="00A024CC">
            <w:pPr>
              <w:spacing w:after="160" w:line="259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Коледа и Нова година </w:t>
            </w:r>
          </w:p>
          <w:p w14:paraId="0D1F3756" w14:textId="5009EF46" w:rsidR="00A024CC" w:rsidRPr="00A024CC" w:rsidRDefault="00A024CC" w:rsidP="00A024CC">
            <w:pPr>
              <w:spacing w:after="160" w:line="259" w:lineRule="auto"/>
              <w:ind w:left="0" w:firstLine="0"/>
              <w:rPr>
                <w:bCs/>
                <w:iCs/>
              </w:rPr>
            </w:pPr>
            <w:r>
              <w:rPr>
                <w:bCs/>
                <w:iCs/>
              </w:rPr>
              <w:t>Коледни и новогодишни тържества</w:t>
            </w:r>
          </w:p>
        </w:tc>
      </w:tr>
    </w:tbl>
    <w:p w14:paraId="440D11EB" w14:textId="77777777" w:rsidR="00061207" w:rsidRDefault="00C40B63">
      <w:pPr>
        <w:spacing w:after="0" w:line="259" w:lineRule="auto"/>
        <w:ind w:left="0" w:firstLine="0"/>
      </w:pPr>
      <w:r>
        <w:t xml:space="preserve"> </w:t>
      </w:r>
    </w:p>
    <w:p w14:paraId="44753166" w14:textId="77777777" w:rsidR="00CB288E" w:rsidRPr="00CB288E" w:rsidRDefault="00C40B63" w:rsidP="00CB288E">
      <w:pPr>
        <w:spacing w:after="5" w:line="259" w:lineRule="auto"/>
        <w:ind w:left="0" w:firstLine="0"/>
        <w:rPr>
          <w:b/>
        </w:rPr>
      </w:pPr>
      <w:r>
        <w:lastRenderedPageBreak/>
        <w:t xml:space="preserve"> </w:t>
      </w:r>
    </w:p>
    <w:p w14:paraId="162F0A34" w14:textId="77777777" w:rsidR="00863076" w:rsidRDefault="00CB288E" w:rsidP="003510F1">
      <w:pPr>
        <w:pStyle w:val="2"/>
        <w:spacing w:after="0"/>
        <w:ind w:left="-5"/>
      </w:pPr>
      <w:r>
        <w:rPr>
          <w:lang w:val="en-US"/>
        </w:rPr>
        <w:t>VI</w:t>
      </w:r>
      <w:r w:rsidRPr="00CB288E">
        <w:t>.</w:t>
      </w:r>
      <w:r w:rsidRPr="00CB288E">
        <w:rPr>
          <w:rFonts w:ascii="Arial" w:eastAsia="Arial" w:hAnsi="Arial" w:cs="Arial"/>
        </w:rPr>
        <w:t xml:space="preserve"> </w:t>
      </w:r>
      <w:r>
        <w:t>ЗАКЛЮЧЕНИЕ</w:t>
      </w:r>
      <w:r w:rsidRPr="00CB288E">
        <w:t xml:space="preserve"> </w:t>
      </w:r>
    </w:p>
    <w:p w14:paraId="5EF4E567" w14:textId="7FF6CA39" w:rsidR="00CB288E" w:rsidRDefault="003510F1" w:rsidP="00863076">
      <w:pPr>
        <w:pStyle w:val="2"/>
        <w:spacing w:after="0"/>
        <w:ind w:left="-5"/>
      </w:pPr>
      <w:r>
        <w:t xml:space="preserve"> Работа по проекти</w:t>
      </w:r>
      <w:r w:rsidR="00863076">
        <w:t>.</w:t>
      </w:r>
      <w:r>
        <w:t xml:space="preserve"> За да продължи да се развива културния живот </w:t>
      </w:r>
      <w:r w:rsidR="00B90808">
        <w:t>на селото и читалището</w:t>
      </w:r>
      <w:r>
        <w:t xml:space="preserve">, е необходимо координирано сътрудничество между културните институции и използване възможността за кандидатстване по различни програми с проекти за финансиране на дейностите. С тяхна помощ читалищата ще допринесат за задоволяване на определени обществени потребности. Това е възможност за всяко едно читалище да реализира своя цел чрез осигуряване на алтернативно финансиране. </w:t>
      </w:r>
      <w:r w:rsidR="00863076">
        <w:t>Изпълнението на Програмата ще даде възможност за реализация на набелязаните цели, задачите и основните дейности. Успешното им изпълнение ще спомогне за опазването и съхранението на културно историческото наследство във времето на глобализация и утвърждаване на празници, даващи възможност за удовлетворяване нуждите на бъдещите поколения, да се запознаят с миналото на родния край, подпомагането и развитието на любителското художествено творчество. Ще стимулира младите талантливи хора. Уреждането и поддържането на библиотечните колекции ще подпомогне образователния процес в получаване на нови знания. Реализирането на инициативи ще допринесе за обогатяване на културния живот . Усвояването на знания за новите информационни технологии ще отвори вратата към необятното глобално пространство.</w:t>
      </w:r>
    </w:p>
    <w:p w14:paraId="60ADBE6D" w14:textId="77777777" w:rsidR="00863076" w:rsidRPr="00863076" w:rsidRDefault="00863076" w:rsidP="00863076"/>
    <w:p w14:paraId="741187F7" w14:textId="77777777" w:rsidR="00AE4981" w:rsidRDefault="00AE4981" w:rsidP="003C6B7C">
      <w:pPr>
        <w:spacing w:after="5" w:line="259" w:lineRule="auto"/>
        <w:ind w:left="0" w:firstLine="0"/>
      </w:pPr>
    </w:p>
    <w:p w14:paraId="5F9A0FFB" w14:textId="77777777" w:rsidR="00AE4981" w:rsidRPr="003C6B7C" w:rsidRDefault="003C6B7C">
      <w:pPr>
        <w:spacing w:after="0" w:line="259" w:lineRule="auto"/>
        <w:ind w:left="0" w:firstLine="0"/>
        <w:rPr>
          <w:lang w:val="en-US"/>
        </w:rPr>
      </w:pPr>
      <w:r>
        <w:rPr>
          <w:lang w:val="en-US"/>
        </w:rPr>
        <w:t xml:space="preserve">    </w:t>
      </w:r>
    </w:p>
    <w:p w14:paraId="3463F6C3" w14:textId="31707DBF" w:rsidR="009A3808" w:rsidRDefault="009A3808">
      <w:pPr>
        <w:spacing w:after="0" w:line="259" w:lineRule="auto"/>
        <w:ind w:left="0" w:firstLine="0"/>
      </w:pPr>
    </w:p>
    <w:sectPr w:rsidR="009A3808" w:rsidSect="00CD6341">
      <w:headerReference w:type="default" r:id="rId9"/>
      <w:pgSz w:w="11906" w:h="16838"/>
      <w:pgMar w:top="432" w:right="728" w:bottom="718" w:left="1133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991E" w14:textId="77777777" w:rsidR="0078412A" w:rsidRDefault="0078412A" w:rsidP="00973AB6">
      <w:pPr>
        <w:spacing w:after="0" w:line="240" w:lineRule="auto"/>
      </w:pPr>
      <w:r>
        <w:separator/>
      </w:r>
    </w:p>
  </w:endnote>
  <w:endnote w:type="continuationSeparator" w:id="0">
    <w:p w14:paraId="3D3E0D92" w14:textId="77777777" w:rsidR="0078412A" w:rsidRDefault="0078412A" w:rsidP="0097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E1AB" w14:textId="77777777" w:rsidR="0078412A" w:rsidRDefault="0078412A" w:rsidP="00973AB6">
      <w:pPr>
        <w:spacing w:after="0" w:line="240" w:lineRule="auto"/>
      </w:pPr>
      <w:r>
        <w:separator/>
      </w:r>
    </w:p>
  </w:footnote>
  <w:footnote w:type="continuationSeparator" w:id="0">
    <w:p w14:paraId="4D2B7A9E" w14:textId="77777777" w:rsidR="0078412A" w:rsidRDefault="0078412A" w:rsidP="0097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B294" w14:textId="57E9E4B7" w:rsidR="002372DF" w:rsidRPr="00EA677F" w:rsidRDefault="002372DF" w:rsidP="00973AB6">
    <w:pPr>
      <w:pStyle w:val="a3"/>
      <w:jc w:val="center"/>
      <w:rPr>
        <w:color w:val="000000" w:themeColor="text1"/>
      </w:rPr>
    </w:pPr>
    <w:r w:rsidRPr="00EA677F">
      <w:rPr>
        <w:rFonts w:ascii="Times New Roman" w:eastAsia="Calibri" w:hAnsi="Times New Roman" w:cs="Times New Roman"/>
        <w:b/>
        <w:noProof/>
        <w:color w:val="000000" w:themeColor="text1"/>
        <w:sz w:val="32"/>
        <w:szCs w:val="32"/>
      </w:rPr>
      <w:drawing>
        <wp:inline distT="0" distB="0" distL="0" distR="0" wp14:anchorId="50624601" wp14:editId="65247F5C">
          <wp:extent cx="1038225" cy="542925"/>
          <wp:effectExtent l="0" t="0" r="9525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A677F">
      <w:rPr>
        <w:rFonts w:ascii="Times New Roman" w:eastAsia="Calibri" w:hAnsi="Times New Roman" w:cs="Times New Roman"/>
        <w:b/>
        <w:color w:val="000000" w:themeColor="text1"/>
        <w:sz w:val="28"/>
        <w:szCs w:val="28"/>
      </w:rPr>
      <w:t xml:space="preserve">    </w:t>
    </w:r>
    <w:r w:rsidRPr="009C29E3">
      <w:rPr>
        <w:rFonts w:eastAsia="Calibri" w:cs="Times New Roman"/>
        <w:b/>
        <w:color w:val="000000" w:themeColor="text1"/>
        <w:sz w:val="28"/>
        <w:szCs w:val="28"/>
      </w:rPr>
      <w:t xml:space="preserve">НАРОДНО ЧИТАЛИЩЕ </w:t>
    </w:r>
  </w:p>
  <w:p w14:paraId="417AC144" w14:textId="77777777" w:rsidR="002372DF" w:rsidRDefault="002372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FC66"/>
      </v:shape>
    </w:pict>
  </w:numPicBullet>
  <w:abstractNum w:abstractNumId="0" w15:restartNumberingAfterBreak="0">
    <w:nsid w:val="051E009B"/>
    <w:multiLevelType w:val="hybridMultilevel"/>
    <w:tmpl w:val="1548B66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27835"/>
    <w:multiLevelType w:val="hybridMultilevel"/>
    <w:tmpl w:val="B04E1C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472B6"/>
    <w:multiLevelType w:val="hybridMultilevel"/>
    <w:tmpl w:val="A52AE892"/>
    <w:lvl w:ilvl="0" w:tplc="9000C3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1967"/>
    <w:multiLevelType w:val="hybridMultilevel"/>
    <w:tmpl w:val="5AA600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07DC0"/>
    <w:multiLevelType w:val="hybridMultilevel"/>
    <w:tmpl w:val="1D0E022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382AE9"/>
    <w:multiLevelType w:val="hybridMultilevel"/>
    <w:tmpl w:val="63CC1D6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057FF"/>
    <w:multiLevelType w:val="hybridMultilevel"/>
    <w:tmpl w:val="49C44D46"/>
    <w:lvl w:ilvl="0" w:tplc="101433C8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84D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E22D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EBE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69D8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82EC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AA20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EA0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E416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364AF4"/>
    <w:multiLevelType w:val="hybridMultilevel"/>
    <w:tmpl w:val="7D40774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2B0344"/>
    <w:multiLevelType w:val="hybridMultilevel"/>
    <w:tmpl w:val="F05E0C22"/>
    <w:lvl w:ilvl="0" w:tplc="C2AE069C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0D07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4F034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ADFCE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A0526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05656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6B1B2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22ED2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C6984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602190"/>
    <w:multiLevelType w:val="hybridMultilevel"/>
    <w:tmpl w:val="A91E61C4"/>
    <w:lvl w:ilvl="0" w:tplc="291EB9FC">
      <w:start w:val="1"/>
      <w:numFmt w:val="bullet"/>
      <w:lvlText w:val="-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09A2A">
      <w:start w:val="1"/>
      <w:numFmt w:val="bullet"/>
      <w:lvlText w:val="o"/>
      <w:lvlJc w:val="left"/>
      <w:pPr>
        <w:ind w:left="11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4EF340">
      <w:start w:val="1"/>
      <w:numFmt w:val="bullet"/>
      <w:lvlText w:val="▪"/>
      <w:lvlJc w:val="left"/>
      <w:pPr>
        <w:ind w:left="18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8CADC">
      <w:start w:val="1"/>
      <w:numFmt w:val="bullet"/>
      <w:lvlText w:val="•"/>
      <w:lvlJc w:val="left"/>
      <w:pPr>
        <w:ind w:left="25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212F2">
      <w:start w:val="1"/>
      <w:numFmt w:val="bullet"/>
      <w:lvlText w:val="o"/>
      <w:lvlJc w:val="left"/>
      <w:pPr>
        <w:ind w:left="32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A9BAA">
      <w:start w:val="1"/>
      <w:numFmt w:val="bullet"/>
      <w:lvlText w:val="▪"/>
      <w:lvlJc w:val="left"/>
      <w:pPr>
        <w:ind w:left="39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E8A42">
      <w:start w:val="1"/>
      <w:numFmt w:val="bullet"/>
      <w:lvlText w:val="•"/>
      <w:lvlJc w:val="left"/>
      <w:pPr>
        <w:ind w:left="47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20E9C">
      <w:start w:val="1"/>
      <w:numFmt w:val="bullet"/>
      <w:lvlText w:val="o"/>
      <w:lvlJc w:val="left"/>
      <w:pPr>
        <w:ind w:left="54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C1D72">
      <w:start w:val="1"/>
      <w:numFmt w:val="bullet"/>
      <w:lvlText w:val="▪"/>
      <w:lvlJc w:val="left"/>
      <w:pPr>
        <w:ind w:left="61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E3494"/>
    <w:multiLevelType w:val="hybridMultilevel"/>
    <w:tmpl w:val="8FDEBA8C"/>
    <w:lvl w:ilvl="0" w:tplc="0810AC24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E1BB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6EF4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0B38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25A1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631A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8832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84D1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E8AB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B65711"/>
    <w:multiLevelType w:val="hybridMultilevel"/>
    <w:tmpl w:val="EB140008"/>
    <w:lvl w:ilvl="0" w:tplc="A3CC5D1A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81D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69C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ADA5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E754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8558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A88C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031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E2A0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CF51FA"/>
    <w:multiLevelType w:val="hybridMultilevel"/>
    <w:tmpl w:val="5478E4B2"/>
    <w:lvl w:ilvl="0" w:tplc="FC4ECF50">
      <w:start w:val="1"/>
      <w:numFmt w:val="bullet"/>
      <w:lvlText w:val="-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016C0">
      <w:start w:val="1"/>
      <w:numFmt w:val="bullet"/>
      <w:lvlText w:val="o"/>
      <w:lvlJc w:val="left"/>
      <w:pPr>
        <w:ind w:left="14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EFCFC">
      <w:start w:val="1"/>
      <w:numFmt w:val="bullet"/>
      <w:lvlText w:val="▪"/>
      <w:lvlJc w:val="left"/>
      <w:pPr>
        <w:ind w:left="21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6586E">
      <w:start w:val="1"/>
      <w:numFmt w:val="bullet"/>
      <w:lvlText w:val="•"/>
      <w:lvlJc w:val="left"/>
      <w:pPr>
        <w:ind w:left="29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80102">
      <w:start w:val="1"/>
      <w:numFmt w:val="bullet"/>
      <w:lvlText w:val="o"/>
      <w:lvlJc w:val="left"/>
      <w:pPr>
        <w:ind w:left="36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0F522">
      <w:start w:val="1"/>
      <w:numFmt w:val="bullet"/>
      <w:lvlText w:val="▪"/>
      <w:lvlJc w:val="left"/>
      <w:pPr>
        <w:ind w:left="43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C77CA">
      <w:start w:val="1"/>
      <w:numFmt w:val="bullet"/>
      <w:lvlText w:val="•"/>
      <w:lvlJc w:val="left"/>
      <w:pPr>
        <w:ind w:left="50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D4E814">
      <w:start w:val="1"/>
      <w:numFmt w:val="bullet"/>
      <w:lvlText w:val="o"/>
      <w:lvlJc w:val="left"/>
      <w:pPr>
        <w:ind w:left="57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2F9BE">
      <w:start w:val="1"/>
      <w:numFmt w:val="bullet"/>
      <w:lvlText w:val="▪"/>
      <w:lvlJc w:val="left"/>
      <w:pPr>
        <w:ind w:left="65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F43A26"/>
    <w:multiLevelType w:val="hybridMultilevel"/>
    <w:tmpl w:val="0F14E7CC"/>
    <w:lvl w:ilvl="0" w:tplc="B8B805D4">
      <w:start w:val="1"/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12831"/>
    <w:multiLevelType w:val="hybridMultilevel"/>
    <w:tmpl w:val="191E0F6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1B0659"/>
    <w:multiLevelType w:val="hybridMultilevel"/>
    <w:tmpl w:val="741021C2"/>
    <w:lvl w:ilvl="0" w:tplc="65EED632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63348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8BCCE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A0450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CA9AA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CAB2C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805A4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297E6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AEFD6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733487"/>
    <w:multiLevelType w:val="hybridMultilevel"/>
    <w:tmpl w:val="D77412EC"/>
    <w:lvl w:ilvl="0" w:tplc="B8B805D4">
      <w:start w:val="1"/>
      <w:numFmt w:val="bullet"/>
      <w:lvlText w:val="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488F6D08"/>
    <w:multiLevelType w:val="hybridMultilevel"/>
    <w:tmpl w:val="9FE0DAD4"/>
    <w:lvl w:ilvl="0" w:tplc="0402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AA15264"/>
    <w:multiLevelType w:val="hybridMultilevel"/>
    <w:tmpl w:val="35EA9F8E"/>
    <w:lvl w:ilvl="0" w:tplc="B6C89908">
      <w:start w:val="1"/>
      <w:numFmt w:val="bullet"/>
      <w:lvlText w:val="-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23168">
      <w:start w:val="1"/>
      <w:numFmt w:val="bullet"/>
      <w:lvlText w:val="o"/>
      <w:lvlJc w:val="left"/>
      <w:pPr>
        <w:ind w:left="1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217E8">
      <w:start w:val="1"/>
      <w:numFmt w:val="bullet"/>
      <w:lvlText w:val="▪"/>
      <w:lvlJc w:val="left"/>
      <w:pPr>
        <w:ind w:left="19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C95C6">
      <w:start w:val="1"/>
      <w:numFmt w:val="bullet"/>
      <w:lvlText w:val="•"/>
      <w:lvlJc w:val="left"/>
      <w:pPr>
        <w:ind w:left="26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EA2D2">
      <w:start w:val="1"/>
      <w:numFmt w:val="bullet"/>
      <w:lvlText w:val="o"/>
      <w:lvlJc w:val="left"/>
      <w:pPr>
        <w:ind w:left="33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86178">
      <w:start w:val="1"/>
      <w:numFmt w:val="bullet"/>
      <w:lvlText w:val="▪"/>
      <w:lvlJc w:val="left"/>
      <w:pPr>
        <w:ind w:left="41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4266A">
      <w:start w:val="1"/>
      <w:numFmt w:val="bullet"/>
      <w:lvlText w:val="•"/>
      <w:lvlJc w:val="left"/>
      <w:pPr>
        <w:ind w:left="4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CD43E">
      <w:start w:val="1"/>
      <w:numFmt w:val="bullet"/>
      <w:lvlText w:val="o"/>
      <w:lvlJc w:val="left"/>
      <w:pPr>
        <w:ind w:left="5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E1920">
      <w:start w:val="1"/>
      <w:numFmt w:val="bullet"/>
      <w:lvlText w:val="▪"/>
      <w:lvlJc w:val="left"/>
      <w:pPr>
        <w:ind w:left="6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176DF9"/>
    <w:multiLevelType w:val="hybridMultilevel"/>
    <w:tmpl w:val="34D05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0095E"/>
    <w:multiLevelType w:val="hybridMultilevel"/>
    <w:tmpl w:val="079668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B3684"/>
    <w:multiLevelType w:val="hybridMultilevel"/>
    <w:tmpl w:val="68DE71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47414"/>
    <w:multiLevelType w:val="hybridMultilevel"/>
    <w:tmpl w:val="FF8A12FC"/>
    <w:lvl w:ilvl="0" w:tplc="B8B805D4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8433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60D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8B30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6BF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46A0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C35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CC91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8E8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955710"/>
    <w:multiLevelType w:val="hybridMultilevel"/>
    <w:tmpl w:val="9FBEC27C"/>
    <w:lvl w:ilvl="0" w:tplc="823CB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C366D"/>
    <w:multiLevelType w:val="hybridMultilevel"/>
    <w:tmpl w:val="85441370"/>
    <w:lvl w:ilvl="0" w:tplc="BB3C7B6C">
      <w:start w:val="1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2730F"/>
    <w:multiLevelType w:val="hybridMultilevel"/>
    <w:tmpl w:val="D376F118"/>
    <w:lvl w:ilvl="0" w:tplc="B8B805D4">
      <w:start w:val="1"/>
      <w:numFmt w:val="bullet"/>
      <w:lvlText w:val="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727D07C0"/>
    <w:multiLevelType w:val="hybridMultilevel"/>
    <w:tmpl w:val="E09449DC"/>
    <w:lvl w:ilvl="0" w:tplc="E72E8D82">
      <w:start w:val="1"/>
      <w:numFmt w:val="bullet"/>
      <w:lvlText w:val="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4370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0EC5A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44B6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3A414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125F6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A72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54CCE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64083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341944"/>
    <w:multiLevelType w:val="hybridMultilevel"/>
    <w:tmpl w:val="D6D2B9EC"/>
    <w:lvl w:ilvl="0" w:tplc="30AA762E">
      <w:start w:val="1"/>
      <w:numFmt w:val="bullet"/>
      <w:lvlText w:val="-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EED9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ACC3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4B23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E8D2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29AE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E597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42B5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4FF7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22785A"/>
    <w:multiLevelType w:val="hybridMultilevel"/>
    <w:tmpl w:val="E9E0B7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11F0B"/>
    <w:multiLevelType w:val="hybridMultilevel"/>
    <w:tmpl w:val="233CFAE6"/>
    <w:lvl w:ilvl="0" w:tplc="FDDC685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A9B32">
      <w:start w:val="1"/>
      <w:numFmt w:val="bullet"/>
      <w:lvlText w:val="o"/>
      <w:lvlJc w:val="left"/>
      <w:pPr>
        <w:ind w:left="11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C734A">
      <w:start w:val="1"/>
      <w:numFmt w:val="bullet"/>
      <w:lvlText w:val="▪"/>
      <w:lvlJc w:val="left"/>
      <w:pPr>
        <w:ind w:left="18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4C952">
      <w:start w:val="1"/>
      <w:numFmt w:val="bullet"/>
      <w:lvlText w:val="•"/>
      <w:lvlJc w:val="left"/>
      <w:pPr>
        <w:ind w:left="25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A681A">
      <w:start w:val="1"/>
      <w:numFmt w:val="bullet"/>
      <w:lvlText w:val="o"/>
      <w:lvlJc w:val="left"/>
      <w:pPr>
        <w:ind w:left="32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69614">
      <w:start w:val="1"/>
      <w:numFmt w:val="bullet"/>
      <w:lvlText w:val="▪"/>
      <w:lvlJc w:val="left"/>
      <w:pPr>
        <w:ind w:left="39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AC2B6">
      <w:start w:val="1"/>
      <w:numFmt w:val="bullet"/>
      <w:lvlText w:val="•"/>
      <w:lvlJc w:val="left"/>
      <w:pPr>
        <w:ind w:left="47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E4B64">
      <w:start w:val="1"/>
      <w:numFmt w:val="bullet"/>
      <w:lvlText w:val="o"/>
      <w:lvlJc w:val="left"/>
      <w:pPr>
        <w:ind w:left="54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66688">
      <w:start w:val="1"/>
      <w:numFmt w:val="bullet"/>
      <w:lvlText w:val="▪"/>
      <w:lvlJc w:val="left"/>
      <w:pPr>
        <w:ind w:left="61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6520999">
    <w:abstractNumId w:val="18"/>
  </w:num>
  <w:num w:numId="2" w16cid:durableId="262231359">
    <w:abstractNumId w:val="8"/>
  </w:num>
  <w:num w:numId="3" w16cid:durableId="83886868">
    <w:abstractNumId w:val="6"/>
  </w:num>
  <w:num w:numId="4" w16cid:durableId="1187712993">
    <w:abstractNumId w:val="22"/>
  </w:num>
  <w:num w:numId="5" w16cid:durableId="1500267041">
    <w:abstractNumId w:val="26"/>
  </w:num>
  <w:num w:numId="6" w16cid:durableId="1285767797">
    <w:abstractNumId w:val="11"/>
  </w:num>
  <w:num w:numId="7" w16cid:durableId="174536683">
    <w:abstractNumId w:val="15"/>
  </w:num>
  <w:num w:numId="8" w16cid:durableId="1994719485">
    <w:abstractNumId w:val="10"/>
  </w:num>
  <w:num w:numId="9" w16cid:durableId="1835878793">
    <w:abstractNumId w:val="27"/>
  </w:num>
  <w:num w:numId="10" w16cid:durableId="1097365760">
    <w:abstractNumId w:val="12"/>
  </w:num>
  <w:num w:numId="11" w16cid:durableId="1235699040">
    <w:abstractNumId w:val="9"/>
  </w:num>
  <w:num w:numId="12" w16cid:durableId="565605367">
    <w:abstractNumId w:val="29"/>
  </w:num>
  <w:num w:numId="13" w16cid:durableId="1429538559">
    <w:abstractNumId w:val="17"/>
  </w:num>
  <w:num w:numId="14" w16cid:durableId="20955871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4018539">
    <w:abstractNumId w:val="28"/>
  </w:num>
  <w:num w:numId="16" w16cid:durableId="402994927">
    <w:abstractNumId w:val="14"/>
  </w:num>
  <w:num w:numId="17" w16cid:durableId="627901743">
    <w:abstractNumId w:val="4"/>
  </w:num>
  <w:num w:numId="18" w16cid:durableId="519929759">
    <w:abstractNumId w:val="7"/>
  </w:num>
  <w:num w:numId="19" w16cid:durableId="336083407">
    <w:abstractNumId w:val="5"/>
  </w:num>
  <w:num w:numId="20" w16cid:durableId="9458515">
    <w:abstractNumId w:val="0"/>
  </w:num>
  <w:num w:numId="21" w16cid:durableId="858199333">
    <w:abstractNumId w:val="1"/>
  </w:num>
  <w:num w:numId="22" w16cid:durableId="1662657376">
    <w:abstractNumId w:val="21"/>
  </w:num>
  <w:num w:numId="23" w16cid:durableId="1574503916">
    <w:abstractNumId w:val="20"/>
  </w:num>
  <w:num w:numId="24" w16cid:durableId="1517385937">
    <w:abstractNumId w:val="25"/>
  </w:num>
  <w:num w:numId="25" w16cid:durableId="704453582">
    <w:abstractNumId w:val="16"/>
  </w:num>
  <w:num w:numId="26" w16cid:durableId="373775628">
    <w:abstractNumId w:val="13"/>
  </w:num>
  <w:num w:numId="27" w16cid:durableId="1007486739">
    <w:abstractNumId w:val="3"/>
  </w:num>
  <w:num w:numId="28" w16cid:durableId="266349807">
    <w:abstractNumId w:val="23"/>
  </w:num>
  <w:num w:numId="29" w16cid:durableId="1638803223">
    <w:abstractNumId w:val="24"/>
  </w:num>
  <w:num w:numId="30" w16cid:durableId="1572233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07"/>
    <w:rsid w:val="00007AB4"/>
    <w:rsid w:val="00023126"/>
    <w:rsid w:val="0004213C"/>
    <w:rsid w:val="00053158"/>
    <w:rsid w:val="00061102"/>
    <w:rsid w:val="00061207"/>
    <w:rsid w:val="00063F4F"/>
    <w:rsid w:val="0007458C"/>
    <w:rsid w:val="00083390"/>
    <w:rsid w:val="00083DFB"/>
    <w:rsid w:val="00087ECB"/>
    <w:rsid w:val="00095994"/>
    <w:rsid w:val="000B7136"/>
    <w:rsid w:val="000B7F35"/>
    <w:rsid w:val="000E1862"/>
    <w:rsid w:val="000F31EE"/>
    <w:rsid w:val="000F712C"/>
    <w:rsid w:val="001370FD"/>
    <w:rsid w:val="00144E75"/>
    <w:rsid w:val="00153D9E"/>
    <w:rsid w:val="00171ED8"/>
    <w:rsid w:val="00184207"/>
    <w:rsid w:val="00185948"/>
    <w:rsid w:val="0019535B"/>
    <w:rsid w:val="00196E9B"/>
    <w:rsid w:val="001B2F84"/>
    <w:rsid w:val="001C5D86"/>
    <w:rsid w:val="001F7E17"/>
    <w:rsid w:val="002372DF"/>
    <w:rsid w:val="002505A2"/>
    <w:rsid w:val="00284BB3"/>
    <w:rsid w:val="00285658"/>
    <w:rsid w:val="0029733A"/>
    <w:rsid w:val="002B3DD2"/>
    <w:rsid w:val="002D441F"/>
    <w:rsid w:val="002E06D2"/>
    <w:rsid w:val="002E4059"/>
    <w:rsid w:val="002E54C9"/>
    <w:rsid w:val="00302860"/>
    <w:rsid w:val="003207E5"/>
    <w:rsid w:val="003244FF"/>
    <w:rsid w:val="00347A94"/>
    <w:rsid w:val="003510F1"/>
    <w:rsid w:val="0038175C"/>
    <w:rsid w:val="00392256"/>
    <w:rsid w:val="003943AB"/>
    <w:rsid w:val="003A37BB"/>
    <w:rsid w:val="003C6A89"/>
    <w:rsid w:val="003C6B7C"/>
    <w:rsid w:val="003D384A"/>
    <w:rsid w:val="003D6AC5"/>
    <w:rsid w:val="003F7083"/>
    <w:rsid w:val="00422CD9"/>
    <w:rsid w:val="00423C9F"/>
    <w:rsid w:val="00445ECC"/>
    <w:rsid w:val="0047182B"/>
    <w:rsid w:val="00487776"/>
    <w:rsid w:val="0049677F"/>
    <w:rsid w:val="004B3CF0"/>
    <w:rsid w:val="004D2BE9"/>
    <w:rsid w:val="004D72E9"/>
    <w:rsid w:val="004E3B9F"/>
    <w:rsid w:val="004F36C3"/>
    <w:rsid w:val="0054688D"/>
    <w:rsid w:val="00547AE9"/>
    <w:rsid w:val="00565B14"/>
    <w:rsid w:val="00576483"/>
    <w:rsid w:val="005900BC"/>
    <w:rsid w:val="00594539"/>
    <w:rsid w:val="005B44C1"/>
    <w:rsid w:val="005B5C65"/>
    <w:rsid w:val="005C2F74"/>
    <w:rsid w:val="005C41C2"/>
    <w:rsid w:val="005D333E"/>
    <w:rsid w:val="00607374"/>
    <w:rsid w:val="0062626C"/>
    <w:rsid w:val="0064005F"/>
    <w:rsid w:val="006503B3"/>
    <w:rsid w:val="00680609"/>
    <w:rsid w:val="006817D6"/>
    <w:rsid w:val="00685129"/>
    <w:rsid w:val="006B2617"/>
    <w:rsid w:val="006B7519"/>
    <w:rsid w:val="006C0D90"/>
    <w:rsid w:val="006E1727"/>
    <w:rsid w:val="006F048F"/>
    <w:rsid w:val="006F7ECC"/>
    <w:rsid w:val="00700807"/>
    <w:rsid w:val="00722585"/>
    <w:rsid w:val="00727753"/>
    <w:rsid w:val="00746787"/>
    <w:rsid w:val="00766C7F"/>
    <w:rsid w:val="00782481"/>
    <w:rsid w:val="0078412A"/>
    <w:rsid w:val="00794360"/>
    <w:rsid w:val="00795391"/>
    <w:rsid w:val="007A38E7"/>
    <w:rsid w:val="007A43A8"/>
    <w:rsid w:val="007D0766"/>
    <w:rsid w:val="0080168A"/>
    <w:rsid w:val="00822DB2"/>
    <w:rsid w:val="00832E4B"/>
    <w:rsid w:val="008508FC"/>
    <w:rsid w:val="00863076"/>
    <w:rsid w:val="0087444E"/>
    <w:rsid w:val="00874D35"/>
    <w:rsid w:val="00885EEC"/>
    <w:rsid w:val="00887FDE"/>
    <w:rsid w:val="008A0098"/>
    <w:rsid w:val="008D2EFC"/>
    <w:rsid w:val="008D4939"/>
    <w:rsid w:val="008F413A"/>
    <w:rsid w:val="00900CE9"/>
    <w:rsid w:val="009302B9"/>
    <w:rsid w:val="00930C61"/>
    <w:rsid w:val="00944BDA"/>
    <w:rsid w:val="00944FF8"/>
    <w:rsid w:val="00951E74"/>
    <w:rsid w:val="00955F31"/>
    <w:rsid w:val="00973AB6"/>
    <w:rsid w:val="009873A8"/>
    <w:rsid w:val="00987E5D"/>
    <w:rsid w:val="00997F04"/>
    <w:rsid w:val="009A06CC"/>
    <w:rsid w:val="009A3808"/>
    <w:rsid w:val="009C29E3"/>
    <w:rsid w:val="009F0DBD"/>
    <w:rsid w:val="009F0FEA"/>
    <w:rsid w:val="00A024CC"/>
    <w:rsid w:val="00A03E5E"/>
    <w:rsid w:val="00A10F1C"/>
    <w:rsid w:val="00A31B9E"/>
    <w:rsid w:val="00A40BF7"/>
    <w:rsid w:val="00A435AD"/>
    <w:rsid w:val="00A542D6"/>
    <w:rsid w:val="00A7587E"/>
    <w:rsid w:val="00A76A78"/>
    <w:rsid w:val="00A82378"/>
    <w:rsid w:val="00AB73DC"/>
    <w:rsid w:val="00AD25D9"/>
    <w:rsid w:val="00AE4981"/>
    <w:rsid w:val="00AE671A"/>
    <w:rsid w:val="00AF73AA"/>
    <w:rsid w:val="00B061FD"/>
    <w:rsid w:val="00B22D3D"/>
    <w:rsid w:val="00B90808"/>
    <w:rsid w:val="00BA173B"/>
    <w:rsid w:val="00BE1A91"/>
    <w:rsid w:val="00BF7B8A"/>
    <w:rsid w:val="00BF7D65"/>
    <w:rsid w:val="00C2231F"/>
    <w:rsid w:val="00C22FBF"/>
    <w:rsid w:val="00C24F1C"/>
    <w:rsid w:val="00C40B63"/>
    <w:rsid w:val="00C646ED"/>
    <w:rsid w:val="00C65B22"/>
    <w:rsid w:val="00C77EA7"/>
    <w:rsid w:val="00C81FDF"/>
    <w:rsid w:val="00C8587E"/>
    <w:rsid w:val="00C949F3"/>
    <w:rsid w:val="00CA5EA1"/>
    <w:rsid w:val="00CA746D"/>
    <w:rsid w:val="00CB288E"/>
    <w:rsid w:val="00CD25C7"/>
    <w:rsid w:val="00CD6341"/>
    <w:rsid w:val="00CE62DB"/>
    <w:rsid w:val="00D11A12"/>
    <w:rsid w:val="00D211F9"/>
    <w:rsid w:val="00D6231D"/>
    <w:rsid w:val="00D64F15"/>
    <w:rsid w:val="00D83E97"/>
    <w:rsid w:val="00D97D21"/>
    <w:rsid w:val="00DA6871"/>
    <w:rsid w:val="00DC369B"/>
    <w:rsid w:val="00DC6B61"/>
    <w:rsid w:val="00DD16D4"/>
    <w:rsid w:val="00DD5574"/>
    <w:rsid w:val="00DE5833"/>
    <w:rsid w:val="00DE6CD4"/>
    <w:rsid w:val="00DF2EA0"/>
    <w:rsid w:val="00E2335F"/>
    <w:rsid w:val="00E250FD"/>
    <w:rsid w:val="00E31E9A"/>
    <w:rsid w:val="00E3245F"/>
    <w:rsid w:val="00E337AA"/>
    <w:rsid w:val="00E41265"/>
    <w:rsid w:val="00E440CB"/>
    <w:rsid w:val="00E86085"/>
    <w:rsid w:val="00E90D98"/>
    <w:rsid w:val="00E90F10"/>
    <w:rsid w:val="00E9240C"/>
    <w:rsid w:val="00EA3147"/>
    <w:rsid w:val="00EA677F"/>
    <w:rsid w:val="00EC7C71"/>
    <w:rsid w:val="00ED1E77"/>
    <w:rsid w:val="00ED6BE0"/>
    <w:rsid w:val="00EF64FE"/>
    <w:rsid w:val="00F31082"/>
    <w:rsid w:val="00F31A4E"/>
    <w:rsid w:val="00F36377"/>
    <w:rsid w:val="00F36862"/>
    <w:rsid w:val="00F37CCC"/>
    <w:rsid w:val="00F473EF"/>
    <w:rsid w:val="00F63594"/>
    <w:rsid w:val="00F8054E"/>
    <w:rsid w:val="00F8242F"/>
    <w:rsid w:val="00F82FA5"/>
    <w:rsid w:val="00F9320E"/>
    <w:rsid w:val="00F9630D"/>
    <w:rsid w:val="00FA73AF"/>
    <w:rsid w:val="00FC0182"/>
    <w:rsid w:val="00FE0AEF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9430AB"/>
  <w15:docId w15:val="{0087810A-1242-4014-84D5-05D19FAC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88E"/>
    <w:pPr>
      <w:spacing w:after="4" w:line="248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22FBF"/>
    <w:pPr>
      <w:keepNext/>
      <w:keepLines/>
      <w:spacing w:after="0"/>
      <w:ind w:left="21"/>
      <w:jc w:val="center"/>
      <w:outlineLvl w:val="0"/>
    </w:pPr>
    <w:rPr>
      <w:rFonts w:ascii="Cambria" w:eastAsia="Cambria" w:hAnsi="Cambria" w:cs="Cambria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C22FBF"/>
    <w:pPr>
      <w:keepNext/>
      <w:keepLines/>
      <w:shd w:val="clear" w:color="auto" w:fill="C5E0B3"/>
      <w:spacing w:after="158"/>
      <w:ind w:left="10" w:hanging="10"/>
      <w:outlineLvl w:val="1"/>
    </w:pPr>
    <w:rPr>
      <w:rFonts w:ascii="Cambria" w:eastAsia="Cambria" w:hAnsi="Cambria" w:cs="Cambria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C22FBF"/>
    <w:rPr>
      <w:rFonts w:ascii="Cambria" w:eastAsia="Cambria" w:hAnsi="Cambria" w:cs="Cambria"/>
      <w:b/>
      <w:color w:val="000000"/>
      <w:sz w:val="32"/>
    </w:rPr>
  </w:style>
  <w:style w:type="character" w:customStyle="1" w:styleId="20">
    <w:name w:val="Заглавие 2 Знак"/>
    <w:link w:val="2"/>
    <w:uiPriority w:val="9"/>
    <w:rsid w:val="00C22FBF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rsid w:val="00C22F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73AB6"/>
    <w:rPr>
      <w:rFonts w:ascii="Cambria" w:eastAsia="Cambria" w:hAnsi="Cambria" w:cs="Cambria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7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73AB6"/>
    <w:rPr>
      <w:rFonts w:ascii="Cambria" w:eastAsia="Cambria" w:hAnsi="Cambria" w:cs="Cambria"/>
      <w:color w:val="000000"/>
      <w:sz w:val="24"/>
    </w:rPr>
  </w:style>
  <w:style w:type="paragraph" w:styleId="a7">
    <w:name w:val="List Paragraph"/>
    <w:basedOn w:val="a"/>
    <w:uiPriority w:val="34"/>
    <w:qFormat/>
    <w:rsid w:val="005900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C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C6B61"/>
    <w:rPr>
      <w:rFonts w:ascii="Tahoma" w:eastAsia="Cambri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D441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zref.org/svitovi-formi-religiy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3EC0D-1C46-4B7C-A2F5-2004151C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ASUS</cp:lastModifiedBy>
  <cp:revision>9</cp:revision>
  <cp:lastPrinted>2021-10-28T12:02:00Z</cp:lastPrinted>
  <dcterms:created xsi:type="dcterms:W3CDTF">2022-11-01T10:34:00Z</dcterms:created>
  <dcterms:modified xsi:type="dcterms:W3CDTF">2023-03-02T09:31:00Z</dcterms:modified>
</cp:coreProperties>
</file>